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0B8E43" w14:textId="77777777" w:rsidR="007F00E8" w:rsidRPr="001757B5" w:rsidRDefault="007F00E8" w:rsidP="007F00E8">
      <w:pPr>
        <w:shd w:val="clear" w:color="auto" w:fill="FFFFFF"/>
        <w:ind w:left="-567"/>
        <w:jc w:val="center"/>
        <w:rPr>
          <w:caps/>
          <w:spacing w:val="50"/>
          <w:sz w:val="21"/>
          <w:szCs w:val="21"/>
        </w:rPr>
      </w:pPr>
      <w:bookmarkStart w:id="0" w:name="_Hlk14255368"/>
      <w:r w:rsidRPr="001757B5">
        <w:rPr>
          <w:caps/>
          <w:spacing w:val="50"/>
          <w:sz w:val="21"/>
          <w:szCs w:val="21"/>
        </w:rPr>
        <w:t>МИНИСТЕРСТВО НА ЗЕМЕДЕЛИЕТ</w:t>
      </w:r>
      <w:r w:rsidRPr="001757B5">
        <w:rPr>
          <w:caps/>
          <w:sz w:val="21"/>
          <w:szCs w:val="21"/>
        </w:rPr>
        <w:t>О</w:t>
      </w:r>
      <w:r w:rsidRPr="001757B5">
        <w:rPr>
          <w:caps/>
          <w:spacing w:val="50"/>
          <w:sz w:val="21"/>
          <w:szCs w:val="21"/>
        </w:rPr>
        <w:t>, ХРАНИТЕ и горите – СОФИЯ</w:t>
      </w:r>
    </w:p>
    <w:p w14:paraId="795D9B72" w14:textId="77777777" w:rsidR="007F00E8" w:rsidRPr="00CB7F6C" w:rsidRDefault="007F00E8" w:rsidP="007F00E8">
      <w:pPr>
        <w:pBdr>
          <w:bottom w:val="single" w:sz="12" w:space="1" w:color="auto"/>
        </w:pBdr>
        <w:ind w:left="-567"/>
        <w:jc w:val="center"/>
        <w:rPr>
          <w:spacing w:val="80"/>
          <w:sz w:val="22"/>
          <w:szCs w:val="22"/>
        </w:rPr>
      </w:pPr>
      <w:r w:rsidRPr="00CB7F6C">
        <w:rPr>
          <w:spacing w:val="80"/>
          <w:sz w:val="22"/>
          <w:szCs w:val="22"/>
        </w:rPr>
        <w:t>„ЮГОИЗТОЧНО ДЪРЖАВНО ПРЕДПРИЯТИЕ” ДП – СЛИВЕН</w:t>
      </w:r>
    </w:p>
    <w:p w14:paraId="17214F0A" w14:textId="77777777" w:rsidR="007F00E8" w:rsidRPr="00AB4CB7" w:rsidRDefault="003109D5" w:rsidP="007F00E8">
      <w:pPr>
        <w:shd w:val="clear" w:color="auto" w:fill="FFFFFF"/>
        <w:jc w:val="right"/>
        <w:rPr>
          <w:b/>
          <w:bCs/>
          <w:i/>
          <w:iCs/>
          <w:color w:val="000000"/>
          <w:sz w:val="26"/>
          <w:szCs w:val="26"/>
        </w:rPr>
      </w:pPr>
      <w:r>
        <w:rPr>
          <w:noProof/>
        </w:rPr>
        <w:drawing>
          <wp:anchor distT="0" distB="0" distL="114300" distR="114300" simplePos="0" relativeHeight="251657728" behindDoc="0" locked="0" layoutInCell="1" allowOverlap="1" wp14:anchorId="7A2B61B9" wp14:editId="6D50DDAE">
            <wp:simplePos x="0" y="0"/>
            <wp:positionH relativeFrom="margin">
              <wp:posOffset>-129540</wp:posOffset>
            </wp:positionH>
            <wp:positionV relativeFrom="margin">
              <wp:posOffset>457200</wp:posOffset>
            </wp:positionV>
            <wp:extent cx="1127760" cy="1135380"/>
            <wp:effectExtent l="0" t="0" r="0" b="0"/>
            <wp:wrapSquare wrapText="bothSides"/>
            <wp:docPr id="89"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7760" cy="1135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0E8" w:rsidRPr="00AB4CB7">
        <w:rPr>
          <w:b/>
          <w:bCs/>
          <w:i/>
          <w:iCs/>
          <w:color w:val="000000"/>
          <w:sz w:val="28"/>
          <w:szCs w:val="28"/>
        </w:rPr>
        <w:t>ТП „ДЪРЖАВНО ЛОВНО СТОПАНСТВО – ТОПОЛОВГРАД”</w:t>
      </w:r>
    </w:p>
    <w:p w14:paraId="73E1F863" w14:textId="77777777" w:rsidR="007F00E8" w:rsidRPr="00AB4CB7" w:rsidRDefault="007F00E8" w:rsidP="007F00E8">
      <w:pPr>
        <w:shd w:val="clear" w:color="auto" w:fill="FFFFFF"/>
        <w:jc w:val="right"/>
        <w:rPr>
          <w:b/>
          <w:bCs/>
          <w:color w:val="000000"/>
        </w:rPr>
      </w:pPr>
      <w:r w:rsidRPr="00AB4CB7">
        <w:rPr>
          <w:b/>
          <w:bCs/>
          <w:i/>
          <w:iCs/>
          <w:color w:val="000000"/>
          <w:sz w:val="26"/>
          <w:szCs w:val="26"/>
        </w:rPr>
        <w:t xml:space="preserve">гр. Тополовград, </w:t>
      </w:r>
      <w:proofErr w:type="spellStart"/>
      <w:r w:rsidRPr="00AB4CB7">
        <w:rPr>
          <w:b/>
          <w:bCs/>
          <w:i/>
          <w:iCs/>
          <w:color w:val="000000"/>
          <w:sz w:val="26"/>
          <w:szCs w:val="26"/>
        </w:rPr>
        <w:t>ул.”Александър</w:t>
      </w:r>
      <w:proofErr w:type="spellEnd"/>
      <w:r w:rsidRPr="00AB4CB7">
        <w:rPr>
          <w:b/>
          <w:bCs/>
          <w:i/>
          <w:iCs/>
          <w:color w:val="000000"/>
          <w:sz w:val="26"/>
          <w:szCs w:val="26"/>
        </w:rPr>
        <w:t xml:space="preserve"> </w:t>
      </w:r>
      <w:proofErr w:type="spellStart"/>
      <w:r w:rsidRPr="00AB4CB7">
        <w:rPr>
          <w:b/>
          <w:bCs/>
          <w:i/>
          <w:iCs/>
          <w:color w:val="000000"/>
          <w:sz w:val="26"/>
          <w:szCs w:val="26"/>
        </w:rPr>
        <w:t>Стамболйски</w:t>
      </w:r>
      <w:proofErr w:type="spellEnd"/>
      <w:r w:rsidRPr="00AB4CB7">
        <w:rPr>
          <w:b/>
          <w:bCs/>
          <w:i/>
          <w:iCs/>
          <w:color w:val="000000"/>
          <w:sz w:val="26"/>
          <w:szCs w:val="26"/>
        </w:rPr>
        <w:t>” №17</w:t>
      </w:r>
    </w:p>
    <w:p w14:paraId="3F02F24A" w14:textId="77777777" w:rsidR="007F00E8" w:rsidRDefault="007F00E8" w:rsidP="007F00E8">
      <w:pPr>
        <w:shd w:val="clear" w:color="auto" w:fill="FFFFFF"/>
        <w:jc w:val="right"/>
        <w:rPr>
          <w:b/>
          <w:bCs/>
          <w:i/>
          <w:iCs/>
          <w:color w:val="000000"/>
        </w:rPr>
      </w:pPr>
      <w:r w:rsidRPr="00AB4CB7">
        <w:rPr>
          <w:b/>
          <w:bCs/>
          <w:i/>
          <w:iCs/>
          <w:color w:val="000000"/>
        </w:rPr>
        <w:t>Директор: +359 47 5</w:t>
      </w:r>
      <w:r w:rsidR="00727EEB">
        <w:rPr>
          <w:b/>
          <w:bCs/>
          <w:i/>
          <w:iCs/>
          <w:color w:val="000000"/>
          <w:lang w:val="en-US"/>
        </w:rPr>
        <w:t>2</w:t>
      </w:r>
      <w:r w:rsidRPr="00AB4CB7">
        <w:rPr>
          <w:b/>
          <w:bCs/>
          <w:i/>
          <w:iCs/>
          <w:color w:val="000000"/>
        </w:rPr>
        <w:t>210</w:t>
      </w:r>
    </w:p>
    <w:p w14:paraId="6F15D254" w14:textId="77777777" w:rsidR="007F00E8" w:rsidRPr="003D73E1" w:rsidRDefault="007F00E8" w:rsidP="00664404">
      <w:pPr>
        <w:jc w:val="center"/>
        <w:rPr>
          <w:b/>
          <w:bCs/>
          <w:i/>
          <w:iCs/>
          <w:color w:val="008000"/>
        </w:rPr>
      </w:pPr>
      <w:r w:rsidRPr="006E4529">
        <w:rPr>
          <w:b/>
          <w:bCs/>
          <w:i/>
          <w:iCs/>
          <w:color w:val="008000"/>
        </w:rPr>
        <w:t xml:space="preserve">                                                                                          </w:t>
      </w:r>
      <w:r w:rsidR="00664404">
        <w:rPr>
          <w:b/>
          <w:bCs/>
          <w:i/>
          <w:iCs/>
          <w:color w:val="008000"/>
          <w:lang w:val="en-US"/>
        </w:rPr>
        <w:t xml:space="preserve"> </w:t>
      </w:r>
      <w:r w:rsidRPr="003D73E1">
        <w:rPr>
          <w:b/>
          <w:bCs/>
          <w:i/>
          <w:iCs/>
          <w:color w:val="008000"/>
          <w:lang w:val="en-US"/>
        </w:rPr>
        <w:t>e</w:t>
      </w:r>
      <w:r w:rsidRPr="003D73E1">
        <w:rPr>
          <w:b/>
          <w:bCs/>
          <w:i/>
          <w:iCs/>
          <w:color w:val="008000"/>
          <w:lang w:val="ru-RU"/>
        </w:rPr>
        <w:t>-</w:t>
      </w:r>
      <w:r w:rsidRPr="003D73E1">
        <w:rPr>
          <w:b/>
          <w:bCs/>
          <w:i/>
          <w:iCs/>
          <w:color w:val="008000"/>
          <w:lang w:val="en-US"/>
        </w:rPr>
        <w:t>mail</w:t>
      </w:r>
      <w:r w:rsidRPr="003D73E1">
        <w:rPr>
          <w:b/>
          <w:bCs/>
          <w:i/>
          <w:iCs/>
          <w:color w:val="008000"/>
          <w:lang w:val="ru-RU"/>
        </w:rPr>
        <w:t xml:space="preserve">: </w:t>
      </w:r>
      <w:proofErr w:type="spellStart"/>
      <w:r w:rsidRPr="003D73E1">
        <w:rPr>
          <w:b/>
          <w:bCs/>
          <w:i/>
          <w:iCs/>
          <w:color w:val="0000FF"/>
          <w:u w:val="single"/>
          <w:lang w:val="en-US"/>
        </w:rPr>
        <w:t>d</w:t>
      </w:r>
      <w:r>
        <w:rPr>
          <w:b/>
          <w:bCs/>
          <w:i/>
          <w:iCs/>
          <w:color w:val="0000FF"/>
          <w:u w:val="single"/>
          <w:lang w:val="en-US"/>
        </w:rPr>
        <w:t>lstopolovgrad</w:t>
      </w:r>
      <w:proofErr w:type="spellEnd"/>
      <w:r w:rsidRPr="003D73E1">
        <w:rPr>
          <w:b/>
          <w:bCs/>
          <w:i/>
          <w:iCs/>
          <w:color w:val="0000FF"/>
          <w:u w:val="single"/>
          <w:lang w:val="ru-RU"/>
        </w:rPr>
        <w:t>@</w:t>
      </w:r>
      <w:proofErr w:type="spellStart"/>
      <w:r w:rsidRPr="003D73E1">
        <w:rPr>
          <w:b/>
          <w:bCs/>
          <w:i/>
          <w:iCs/>
          <w:color w:val="0000FF"/>
          <w:u w:val="single"/>
          <w:lang w:val="en-US"/>
        </w:rPr>
        <w:t>uidp</w:t>
      </w:r>
      <w:proofErr w:type="spellEnd"/>
      <w:r w:rsidRPr="003D73E1">
        <w:rPr>
          <w:b/>
          <w:bCs/>
          <w:i/>
          <w:iCs/>
          <w:color w:val="0000FF"/>
          <w:u w:val="single"/>
          <w:lang w:val="ru-RU"/>
        </w:rPr>
        <w:t>-</w:t>
      </w:r>
      <w:proofErr w:type="spellStart"/>
      <w:r w:rsidRPr="003D73E1">
        <w:rPr>
          <w:b/>
          <w:bCs/>
          <w:i/>
          <w:iCs/>
          <w:color w:val="0000FF"/>
          <w:u w:val="single"/>
          <w:lang w:val="en-US"/>
        </w:rPr>
        <w:t>sliven</w:t>
      </w:r>
      <w:proofErr w:type="spellEnd"/>
      <w:r w:rsidRPr="003D73E1">
        <w:rPr>
          <w:b/>
          <w:bCs/>
          <w:i/>
          <w:iCs/>
          <w:color w:val="0000FF"/>
          <w:u w:val="single"/>
          <w:lang w:val="ru-RU"/>
        </w:rPr>
        <w:t>.</w:t>
      </w:r>
      <w:r w:rsidRPr="003D73E1">
        <w:rPr>
          <w:b/>
          <w:bCs/>
          <w:i/>
          <w:iCs/>
          <w:color w:val="0000FF"/>
          <w:u w:val="single"/>
          <w:lang w:val="en-US"/>
        </w:rPr>
        <w:t>com</w:t>
      </w:r>
    </w:p>
    <w:p w14:paraId="3332CB5D" w14:textId="77777777" w:rsidR="007F00E8" w:rsidRPr="00913F63" w:rsidRDefault="007F00E8" w:rsidP="00A729A6">
      <w:pPr>
        <w:ind w:left="3544" w:right="-720" w:hanging="416"/>
        <w:jc w:val="both"/>
        <w:rPr>
          <w:b/>
          <w:bCs/>
          <w:sz w:val="32"/>
          <w:szCs w:val="32"/>
        </w:rPr>
      </w:pPr>
      <w:r w:rsidRPr="006E4529">
        <w:rPr>
          <w:b/>
          <w:bCs/>
          <w:i/>
          <w:iCs/>
          <w:color w:val="008000"/>
        </w:rPr>
        <w:t xml:space="preserve">                                                          </w:t>
      </w:r>
      <w:r w:rsidR="00664404">
        <w:rPr>
          <w:b/>
          <w:bCs/>
          <w:i/>
          <w:iCs/>
          <w:color w:val="008000"/>
          <w:lang w:val="en-US"/>
        </w:rPr>
        <w:t xml:space="preserve"> </w:t>
      </w:r>
      <w:r w:rsidRPr="003D73E1">
        <w:rPr>
          <w:b/>
          <w:bCs/>
          <w:i/>
          <w:iCs/>
          <w:color w:val="008000"/>
          <w:lang w:val="en-US"/>
        </w:rPr>
        <w:t>WEB</w:t>
      </w:r>
      <w:r w:rsidRPr="006E4529">
        <w:rPr>
          <w:b/>
          <w:bCs/>
          <w:i/>
          <w:iCs/>
          <w:color w:val="008000"/>
        </w:rPr>
        <w:t xml:space="preserve">: </w:t>
      </w:r>
      <w:hyperlink r:id="rId9" w:history="1">
        <w:r w:rsidR="00A729A6" w:rsidRPr="00E05FA6">
          <w:rPr>
            <w:rStyle w:val="af0"/>
            <w:b/>
            <w:bCs/>
            <w:i/>
            <w:iCs/>
            <w:lang w:val="en-US"/>
          </w:rPr>
          <w:t>www</w:t>
        </w:r>
        <w:r w:rsidR="00A729A6" w:rsidRPr="00E05FA6">
          <w:rPr>
            <w:rStyle w:val="af0"/>
            <w:b/>
            <w:bCs/>
            <w:i/>
            <w:iCs/>
          </w:rPr>
          <w:t>.</w:t>
        </w:r>
        <w:r w:rsidR="00A729A6" w:rsidRPr="00E05FA6">
          <w:rPr>
            <w:rStyle w:val="af0"/>
            <w:b/>
            <w:bCs/>
            <w:i/>
            <w:iCs/>
            <w:lang w:val="en-US"/>
          </w:rPr>
          <w:t>dl</w:t>
        </w:r>
        <w:r w:rsidR="00A729A6" w:rsidRPr="00E05FA6">
          <w:rPr>
            <w:rStyle w:val="af0"/>
            <w:b/>
            <w:bCs/>
            <w:i/>
            <w:iCs/>
          </w:rPr>
          <w:t>s</w:t>
        </w:r>
        <w:proofErr w:type="spellStart"/>
        <w:r w:rsidR="00A729A6" w:rsidRPr="00E05FA6">
          <w:rPr>
            <w:rStyle w:val="af0"/>
            <w:b/>
            <w:bCs/>
            <w:i/>
            <w:iCs/>
            <w:lang w:val="en-US"/>
          </w:rPr>
          <w:t>topolovgrad</w:t>
        </w:r>
        <w:proofErr w:type="spellEnd"/>
        <w:r w:rsidR="00A729A6" w:rsidRPr="00E05FA6">
          <w:rPr>
            <w:rStyle w:val="af0"/>
            <w:b/>
            <w:bCs/>
            <w:i/>
            <w:iCs/>
          </w:rPr>
          <w:t>.uidp-sliven.com</w:t>
        </w:r>
      </w:hyperlink>
    </w:p>
    <w:p w14:paraId="3EB08986" w14:textId="77777777" w:rsidR="007F00E8" w:rsidRDefault="007F00E8" w:rsidP="007F00E8">
      <w:pPr>
        <w:ind w:firstLine="709"/>
        <w:jc w:val="center"/>
        <w:rPr>
          <w:b/>
          <w:bCs/>
        </w:rPr>
      </w:pPr>
    </w:p>
    <w:p w14:paraId="1598B23F" w14:textId="77777777" w:rsidR="00136B18" w:rsidRPr="001F2B2C" w:rsidRDefault="00136B18" w:rsidP="00136B18">
      <w:pPr>
        <w:pStyle w:val="1"/>
        <w:ind w:right="-33"/>
        <w:rPr>
          <w:sz w:val="24"/>
          <w:szCs w:val="24"/>
          <w:lang w:val="en-US"/>
        </w:rPr>
      </w:pPr>
    </w:p>
    <w:p w14:paraId="1DFAE930" w14:textId="77777777" w:rsidR="00352FED" w:rsidRDefault="00352FED" w:rsidP="00136B18">
      <w:pPr>
        <w:pStyle w:val="4"/>
        <w:tabs>
          <w:tab w:val="left" w:pos="8976"/>
        </w:tabs>
        <w:ind w:right="-24" w:firstLine="360"/>
        <w:rPr>
          <w:szCs w:val="24"/>
        </w:rPr>
      </w:pPr>
    </w:p>
    <w:bookmarkEnd w:id="0"/>
    <w:p w14:paraId="3DD0A929" w14:textId="77777777" w:rsidR="00352FED" w:rsidRDefault="00352FED" w:rsidP="00136B18">
      <w:pPr>
        <w:pStyle w:val="4"/>
        <w:tabs>
          <w:tab w:val="left" w:pos="8976"/>
        </w:tabs>
        <w:ind w:right="-24" w:firstLine="360"/>
        <w:rPr>
          <w:szCs w:val="24"/>
        </w:rPr>
      </w:pPr>
    </w:p>
    <w:p w14:paraId="08F651C1" w14:textId="752BF6A9" w:rsidR="00352FED" w:rsidRDefault="00352FED" w:rsidP="00136B18">
      <w:pPr>
        <w:pStyle w:val="4"/>
        <w:tabs>
          <w:tab w:val="left" w:pos="8976"/>
        </w:tabs>
        <w:ind w:right="-24" w:firstLine="360"/>
        <w:rPr>
          <w:szCs w:val="24"/>
        </w:rPr>
      </w:pPr>
    </w:p>
    <w:p w14:paraId="32A2B44C" w14:textId="77777777" w:rsidR="00A144DC" w:rsidRPr="00A144DC" w:rsidRDefault="00A144DC" w:rsidP="00A144DC">
      <w:pPr>
        <w:rPr>
          <w:lang w:val="x-none"/>
        </w:rPr>
      </w:pPr>
    </w:p>
    <w:p w14:paraId="2AC31E9C" w14:textId="77777777" w:rsidR="008C7DDE" w:rsidRPr="008C7DDE" w:rsidRDefault="008C7DDE" w:rsidP="008C7DDE">
      <w:pPr>
        <w:rPr>
          <w:sz w:val="24"/>
          <w:szCs w:val="24"/>
          <w:lang w:val="en-US"/>
        </w:rPr>
      </w:pPr>
    </w:p>
    <w:p w14:paraId="1A7A0025" w14:textId="77777777" w:rsidR="008C7DDE" w:rsidRPr="008C7DDE" w:rsidRDefault="008C7DDE" w:rsidP="008C7DDE">
      <w:pPr>
        <w:rPr>
          <w:rFonts w:ascii="Arial" w:hAnsi="Arial" w:cs="Arial"/>
          <w:sz w:val="24"/>
          <w:szCs w:val="24"/>
        </w:rPr>
      </w:pPr>
      <w:r w:rsidRPr="008C7DDE">
        <w:rPr>
          <w:sz w:val="24"/>
          <w:szCs w:val="24"/>
          <w:lang w:val="en-US"/>
        </w:rPr>
        <w:tab/>
      </w:r>
      <w:r w:rsidRPr="008C7DDE">
        <w:rPr>
          <w:sz w:val="24"/>
          <w:szCs w:val="24"/>
          <w:lang w:val="en-US"/>
        </w:rPr>
        <w:tab/>
      </w:r>
      <w:r w:rsidRPr="008C7DDE">
        <w:rPr>
          <w:sz w:val="24"/>
          <w:szCs w:val="24"/>
          <w:lang w:val="en-US"/>
        </w:rPr>
        <w:tab/>
      </w:r>
      <w:r w:rsidRPr="008C7DDE">
        <w:rPr>
          <w:sz w:val="24"/>
          <w:szCs w:val="24"/>
          <w:lang w:val="en-US"/>
        </w:rPr>
        <w:tab/>
      </w:r>
      <w:r w:rsidRPr="008C7DDE">
        <w:rPr>
          <w:sz w:val="24"/>
          <w:szCs w:val="24"/>
          <w:lang w:val="en-US"/>
        </w:rPr>
        <w:tab/>
      </w:r>
      <w:r w:rsidRPr="008C7DDE">
        <w:rPr>
          <w:sz w:val="24"/>
          <w:szCs w:val="24"/>
          <w:lang w:val="en-US"/>
        </w:rPr>
        <w:tab/>
      </w:r>
      <w:r w:rsidRPr="008C7DDE">
        <w:rPr>
          <w:sz w:val="24"/>
          <w:szCs w:val="24"/>
          <w:lang w:val="en-US"/>
        </w:rPr>
        <w:tab/>
      </w:r>
      <w:r w:rsidRPr="008C7DDE">
        <w:rPr>
          <w:rFonts w:ascii="Arial" w:hAnsi="Arial" w:cs="Arial"/>
          <w:sz w:val="24"/>
          <w:szCs w:val="24"/>
        </w:rPr>
        <w:t>ДО</w:t>
      </w:r>
    </w:p>
    <w:p w14:paraId="55644B21" w14:textId="77777777" w:rsidR="008C7DDE" w:rsidRPr="008C7DDE" w:rsidRDefault="008C7DDE" w:rsidP="008C7DDE">
      <w:pPr>
        <w:rPr>
          <w:rFonts w:ascii="Arial" w:hAnsi="Arial" w:cs="Arial"/>
          <w:sz w:val="24"/>
          <w:szCs w:val="24"/>
        </w:rPr>
      </w:pPr>
      <w:r w:rsidRPr="008C7DDE">
        <w:rPr>
          <w:rFonts w:ascii="Arial" w:hAnsi="Arial" w:cs="Arial"/>
          <w:sz w:val="24"/>
          <w:szCs w:val="24"/>
        </w:rPr>
        <w:tab/>
      </w:r>
      <w:r w:rsidRPr="008C7DDE">
        <w:rPr>
          <w:rFonts w:ascii="Arial" w:hAnsi="Arial" w:cs="Arial"/>
          <w:sz w:val="24"/>
          <w:szCs w:val="24"/>
        </w:rPr>
        <w:tab/>
      </w:r>
      <w:r w:rsidRPr="008C7DDE">
        <w:rPr>
          <w:rFonts w:ascii="Arial" w:hAnsi="Arial" w:cs="Arial"/>
          <w:sz w:val="24"/>
          <w:szCs w:val="24"/>
        </w:rPr>
        <w:tab/>
      </w:r>
      <w:r w:rsidRPr="008C7DDE">
        <w:rPr>
          <w:rFonts w:ascii="Arial" w:hAnsi="Arial" w:cs="Arial"/>
          <w:sz w:val="24"/>
          <w:szCs w:val="24"/>
        </w:rPr>
        <w:tab/>
      </w:r>
      <w:r w:rsidRPr="008C7DDE">
        <w:rPr>
          <w:rFonts w:ascii="Arial" w:hAnsi="Arial" w:cs="Arial"/>
          <w:sz w:val="24"/>
          <w:szCs w:val="24"/>
        </w:rPr>
        <w:tab/>
      </w:r>
      <w:r w:rsidRPr="008C7DDE">
        <w:rPr>
          <w:rFonts w:ascii="Arial" w:hAnsi="Arial" w:cs="Arial"/>
          <w:sz w:val="24"/>
          <w:szCs w:val="24"/>
        </w:rPr>
        <w:tab/>
      </w:r>
      <w:r w:rsidRPr="008C7DDE">
        <w:rPr>
          <w:rFonts w:ascii="Arial" w:hAnsi="Arial" w:cs="Arial"/>
          <w:sz w:val="24"/>
          <w:szCs w:val="24"/>
        </w:rPr>
        <w:tab/>
        <w:t>ВСИЧКИ ЗАИНТЕРЕСОВАНИ ЛИЦА</w:t>
      </w:r>
    </w:p>
    <w:p w14:paraId="03A319F8" w14:textId="26EB87AD" w:rsidR="008C7DDE" w:rsidRDefault="008C7DDE" w:rsidP="008C7DDE">
      <w:pPr>
        <w:rPr>
          <w:rFonts w:ascii="Arial" w:hAnsi="Arial" w:cs="Arial"/>
          <w:sz w:val="24"/>
          <w:szCs w:val="24"/>
        </w:rPr>
      </w:pPr>
    </w:p>
    <w:p w14:paraId="34C0B6F0" w14:textId="77777777" w:rsidR="00A144DC" w:rsidRPr="008C7DDE" w:rsidRDefault="00A144DC" w:rsidP="008C7DDE">
      <w:pPr>
        <w:rPr>
          <w:rFonts w:ascii="Arial" w:hAnsi="Arial" w:cs="Arial"/>
          <w:sz w:val="24"/>
          <w:szCs w:val="24"/>
        </w:rPr>
      </w:pPr>
    </w:p>
    <w:p w14:paraId="2327DE91" w14:textId="77777777" w:rsidR="008C7DDE" w:rsidRPr="008C7DDE" w:rsidRDefault="008C7DDE" w:rsidP="008C7DDE">
      <w:pPr>
        <w:rPr>
          <w:rFonts w:ascii="Arial" w:hAnsi="Arial" w:cs="Arial"/>
          <w:sz w:val="24"/>
          <w:szCs w:val="24"/>
        </w:rPr>
      </w:pPr>
    </w:p>
    <w:p w14:paraId="4B921F3E" w14:textId="77777777" w:rsidR="008C7DDE" w:rsidRPr="008C7DDE" w:rsidRDefault="008C7DDE" w:rsidP="008C7DDE">
      <w:pPr>
        <w:rPr>
          <w:rFonts w:ascii="Arial" w:hAnsi="Arial" w:cs="Arial"/>
          <w:sz w:val="24"/>
          <w:szCs w:val="24"/>
        </w:rPr>
      </w:pPr>
    </w:p>
    <w:p w14:paraId="3FC55AB3" w14:textId="0F8AB9BF" w:rsidR="008C7DDE" w:rsidRPr="008C7DDE" w:rsidRDefault="008C7DDE" w:rsidP="008C7DDE">
      <w:pPr>
        <w:spacing w:line="185" w:lineRule="atLeast"/>
        <w:ind w:firstLine="283"/>
        <w:jc w:val="both"/>
        <w:textAlignment w:val="center"/>
        <w:rPr>
          <w:rFonts w:ascii="Arial" w:hAnsi="Arial" w:cs="Arial"/>
          <w:color w:val="000000"/>
          <w:sz w:val="24"/>
          <w:szCs w:val="24"/>
          <w:lang w:eastAsia="bg-BG"/>
        </w:rPr>
      </w:pPr>
      <w:r w:rsidRPr="008C7DDE">
        <w:rPr>
          <w:rFonts w:ascii="Arial" w:hAnsi="Arial" w:cs="Arial"/>
          <w:b/>
          <w:bCs/>
          <w:color w:val="333333"/>
          <w:sz w:val="24"/>
          <w:szCs w:val="24"/>
          <w:shd w:val="clear" w:color="auto" w:fill="FFFFFF"/>
        </w:rPr>
        <w:t xml:space="preserve">  </w:t>
      </w:r>
      <w:r w:rsidRPr="008C7DDE">
        <w:rPr>
          <w:rFonts w:ascii="Arial" w:hAnsi="Arial" w:cs="Arial"/>
          <w:b/>
          <w:bCs/>
          <w:color w:val="333333"/>
          <w:sz w:val="24"/>
          <w:szCs w:val="24"/>
          <w:shd w:val="clear" w:color="auto" w:fill="FFFFFF"/>
          <w:lang w:val="en-US"/>
        </w:rPr>
        <w:t> </w:t>
      </w:r>
      <w:r>
        <w:rPr>
          <w:rFonts w:ascii="Arial" w:hAnsi="Arial" w:cs="Arial"/>
          <w:color w:val="333333"/>
          <w:sz w:val="24"/>
          <w:szCs w:val="24"/>
          <w:shd w:val="clear" w:color="auto" w:fill="FFFFFF"/>
        </w:rPr>
        <w:t xml:space="preserve">Обнародван </w:t>
      </w:r>
      <w:r w:rsidRPr="008C7DDE">
        <w:rPr>
          <w:rFonts w:ascii="Arial" w:hAnsi="Arial" w:cs="Arial"/>
          <w:color w:val="333333"/>
          <w:sz w:val="24"/>
          <w:szCs w:val="24"/>
          <w:shd w:val="clear" w:color="auto" w:fill="FFFFFF"/>
          <w:lang w:val="en-US"/>
        </w:rPr>
        <w:t>е</w:t>
      </w:r>
      <w:r w:rsidRPr="008C7DDE">
        <w:rPr>
          <w:rFonts w:ascii="Arial" w:hAnsi="Arial" w:cs="Arial"/>
          <w:color w:val="333333"/>
          <w:sz w:val="24"/>
          <w:szCs w:val="24"/>
          <w:shd w:val="clear" w:color="auto" w:fill="FFFFFF"/>
        </w:rPr>
        <w:t xml:space="preserve"> Закон за мерките и действията по време на извънредното</w:t>
      </w:r>
      <w:r>
        <w:rPr>
          <w:rFonts w:ascii="Arial" w:hAnsi="Arial" w:cs="Arial"/>
          <w:color w:val="333333"/>
          <w:sz w:val="24"/>
          <w:szCs w:val="24"/>
          <w:shd w:val="clear" w:color="auto" w:fill="FFFFFF"/>
        </w:rPr>
        <w:t xml:space="preserve"> </w:t>
      </w:r>
      <w:r w:rsidRPr="008C7DDE">
        <w:rPr>
          <w:rFonts w:ascii="Arial" w:hAnsi="Arial" w:cs="Arial"/>
          <w:color w:val="333333"/>
          <w:sz w:val="24"/>
          <w:szCs w:val="24"/>
          <w:shd w:val="clear" w:color="auto" w:fill="FFFFFF"/>
        </w:rPr>
        <w:t>положение</w:t>
      </w:r>
      <w:r>
        <w:rPr>
          <w:rFonts w:ascii="Arial" w:hAnsi="Arial" w:cs="Arial"/>
          <w:color w:val="333333"/>
          <w:sz w:val="24"/>
          <w:szCs w:val="24"/>
          <w:shd w:val="clear" w:color="auto" w:fill="FFFFFF"/>
        </w:rPr>
        <w:t xml:space="preserve"> </w:t>
      </w:r>
      <w:r w:rsidRPr="008C7DDE">
        <w:rPr>
          <w:rFonts w:ascii="Arial" w:hAnsi="Arial" w:cs="Arial"/>
          <w:color w:val="333333"/>
          <w:sz w:val="24"/>
          <w:szCs w:val="24"/>
          <w:shd w:val="clear" w:color="auto" w:fill="FFFFFF"/>
          <w:lang w:val="en-US"/>
        </w:rPr>
        <w:t xml:space="preserve">в. ДВ. </w:t>
      </w:r>
      <w:proofErr w:type="spellStart"/>
      <w:r>
        <w:rPr>
          <w:rFonts w:ascii="Arial" w:hAnsi="Arial" w:cs="Arial"/>
          <w:color w:val="333333"/>
          <w:sz w:val="24"/>
          <w:szCs w:val="24"/>
          <w:shd w:val="clear" w:color="auto" w:fill="FFFFFF"/>
        </w:rPr>
        <w:t>бр</w:t>
      </w:r>
      <w:proofErr w:type="spellEnd"/>
      <w:r w:rsidRPr="008C7DDE">
        <w:rPr>
          <w:rFonts w:ascii="Arial" w:hAnsi="Arial" w:cs="Arial"/>
          <w:color w:val="333333"/>
          <w:sz w:val="24"/>
          <w:szCs w:val="24"/>
          <w:shd w:val="clear" w:color="auto" w:fill="FFFFFF"/>
          <w:lang w:val="en-US"/>
        </w:rPr>
        <w:t xml:space="preserve">. 28 </w:t>
      </w:r>
      <w:r>
        <w:rPr>
          <w:rFonts w:ascii="Arial" w:hAnsi="Arial" w:cs="Arial"/>
          <w:color w:val="333333"/>
          <w:sz w:val="24"/>
          <w:szCs w:val="24"/>
          <w:shd w:val="clear" w:color="auto" w:fill="FFFFFF"/>
        </w:rPr>
        <w:t>от</w:t>
      </w:r>
      <w:r w:rsidRPr="008C7DDE">
        <w:rPr>
          <w:rFonts w:ascii="Arial" w:hAnsi="Arial" w:cs="Arial"/>
          <w:color w:val="333333"/>
          <w:sz w:val="24"/>
          <w:szCs w:val="24"/>
          <w:shd w:val="clear" w:color="auto" w:fill="FFFFFF"/>
          <w:lang w:val="en-US"/>
        </w:rPr>
        <w:t xml:space="preserve"> 24.03.2020 г.</w:t>
      </w:r>
      <w:r w:rsidRPr="008C7DDE">
        <w:rPr>
          <w:rFonts w:ascii="Arial" w:hAnsi="Arial" w:cs="Arial"/>
          <w:color w:val="333333"/>
          <w:sz w:val="24"/>
          <w:szCs w:val="24"/>
          <w:shd w:val="clear" w:color="auto" w:fill="FFFFFF"/>
        </w:rPr>
        <w:t xml:space="preserve">Съгласно </w:t>
      </w:r>
      <w:r w:rsidRPr="008C7DDE">
        <w:rPr>
          <w:rFonts w:ascii="Arial" w:hAnsi="Arial" w:cs="Arial"/>
          <w:b/>
          <w:bCs/>
          <w:color w:val="000000"/>
          <w:spacing w:val="-3"/>
          <w:sz w:val="24"/>
          <w:szCs w:val="24"/>
          <w:lang w:eastAsia="bg-BG"/>
        </w:rPr>
        <w:t>Чл. 3. т.1,</w:t>
      </w:r>
      <w:r>
        <w:rPr>
          <w:rFonts w:ascii="Arial" w:hAnsi="Arial" w:cs="Arial"/>
          <w:b/>
          <w:bCs/>
          <w:color w:val="000000"/>
          <w:spacing w:val="-3"/>
          <w:sz w:val="24"/>
          <w:szCs w:val="24"/>
          <w:lang w:eastAsia="bg-BG"/>
        </w:rPr>
        <w:t xml:space="preserve"> </w:t>
      </w:r>
      <w:r w:rsidRPr="008C7DDE">
        <w:rPr>
          <w:rFonts w:ascii="Arial" w:hAnsi="Arial" w:cs="Arial"/>
          <w:b/>
          <w:bCs/>
          <w:color w:val="000000"/>
          <w:spacing w:val="-3"/>
          <w:sz w:val="24"/>
          <w:szCs w:val="24"/>
          <w:lang w:eastAsia="bg-BG"/>
        </w:rPr>
        <w:t xml:space="preserve">2 и 3  от същия </w:t>
      </w:r>
      <w:r w:rsidRPr="008C7DDE">
        <w:rPr>
          <w:rFonts w:ascii="Arial" w:hAnsi="Arial" w:cs="Arial"/>
          <w:color w:val="000000"/>
          <w:spacing w:val="-3"/>
          <w:sz w:val="24"/>
          <w:szCs w:val="24"/>
          <w:lang w:eastAsia="bg-BG"/>
        </w:rPr>
        <w:t>За срока от 13 март 2020 г. до отмяната на извънредното положение спират да текат:</w:t>
      </w:r>
    </w:p>
    <w:p w14:paraId="11356251" w14:textId="77777777" w:rsidR="008C7DDE" w:rsidRPr="008C7DDE" w:rsidRDefault="008C7DDE" w:rsidP="008C7DDE">
      <w:pPr>
        <w:spacing w:line="185" w:lineRule="atLeast"/>
        <w:ind w:firstLine="283"/>
        <w:jc w:val="both"/>
        <w:textAlignment w:val="center"/>
        <w:rPr>
          <w:rFonts w:ascii="Arial" w:hAnsi="Arial" w:cs="Arial"/>
          <w:color w:val="000000"/>
          <w:sz w:val="24"/>
          <w:szCs w:val="24"/>
          <w:lang w:eastAsia="bg-BG"/>
        </w:rPr>
      </w:pPr>
      <w:r w:rsidRPr="008C7DDE">
        <w:rPr>
          <w:rFonts w:ascii="Arial" w:hAnsi="Arial" w:cs="Arial"/>
          <w:color w:val="000000"/>
          <w:spacing w:val="-3"/>
          <w:sz w:val="24"/>
          <w:szCs w:val="24"/>
          <w:lang w:eastAsia="bg-BG"/>
        </w:rPr>
        <w:t>1. процесуалните срокове по съдебни, арбитражни и изпълнителни производства, с изключение на сроковете по наказателни производства, по Закона за екстрадицията и Европейската заповед за арест и производства, свързани с мерки за принуда;</w:t>
      </w:r>
    </w:p>
    <w:p w14:paraId="4809765F" w14:textId="77777777" w:rsidR="008C7DDE" w:rsidRPr="008C7DDE" w:rsidRDefault="008C7DDE" w:rsidP="008C7DDE">
      <w:pPr>
        <w:spacing w:line="185" w:lineRule="atLeast"/>
        <w:ind w:firstLine="283"/>
        <w:jc w:val="both"/>
        <w:textAlignment w:val="center"/>
        <w:rPr>
          <w:rFonts w:ascii="Arial" w:hAnsi="Arial" w:cs="Arial"/>
          <w:color w:val="000000"/>
          <w:sz w:val="24"/>
          <w:szCs w:val="24"/>
          <w:lang w:eastAsia="bg-BG"/>
        </w:rPr>
      </w:pPr>
      <w:r w:rsidRPr="008C7DDE">
        <w:rPr>
          <w:rFonts w:ascii="Arial" w:hAnsi="Arial" w:cs="Arial"/>
          <w:color w:val="000000"/>
          <w:spacing w:val="-3"/>
          <w:sz w:val="24"/>
          <w:szCs w:val="24"/>
          <w:lang w:eastAsia="bg-BG"/>
        </w:rPr>
        <w:t>2. давностните и други срокове, предвидени в нормативни актове, с изтичането на които се погасяват или прекратяват права или се пораждат задължения за частноправните субекти, с изключение на сроковете по Наказателния кодекс и Закона за административните нарушения и наказания;</w:t>
      </w:r>
    </w:p>
    <w:p w14:paraId="2E0EF627" w14:textId="77777777" w:rsidR="008C7DDE" w:rsidRPr="008C7DDE" w:rsidRDefault="008C7DDE" w:rsidP="008C7DDE">
      <w:pPr>
        <w:spacing w:line="185" w:lineRule="atLeast"/>
        <w:ind w:firstLine="283"/>
        <w:jc w:val="both"/>
        <w:textAlignment w:val="center"/>
        <w:rPr>
          <w:rFonts w:ascii="Arial" w:hAnsi="Arial" w:cs="Arial"/>
          <w:color w:val="000000"/>
          <w:spacing w:val="-3"/>
          <w:sz w:val="24"/>
          <w:szCs w:val="24"/>
          <w:lang w:eastAsia="bg-BG"/>
        </w:rPr>
      </w:pPr>
      <w:r w:rsidRPr="008C7DDE">
        <w:rPr>
          <w:rFonts w:ascii="Arial" w:hAnsi="Arial" w:cs="Arial"/>
          <w:color w:val="000000"/>
          <w:spacing w:val="-3"/>
          <w:sz w:val="24"/>
          <w:szCs w:val="24"/>
          <w:lang w:eastAsia="bg-BG"/>
        </w:rPr>
        <w:t>3. сроковете за изпълнение на указания, дадени от административен орган на страни или участници в производства, с изключение на производствата по Закона за управление на средствата от Европейските структурни и инвестиционни фондове.</w:t>
      </w:r>
    </w:p>
    <w:p w14:paraId="0F05EF44" w14:textId="77777777" w:rsidR="008C7DDE" w:rsidRPr="008C7DDE" w:rsidRDefault="008C7DDE" w:rsidP="008C7DDE">
      <w:pPr>
        <w:spacing w:line="185" w:lineRule="atLeast"/>
        <w:ind w:firstLine="283"/>
        <w:jc w:val="both"/>
        <w:textAlignment w:val="center"/>
        <w:rPr>
          <w:rFonts w:ascii="Arial" w:hAnsi="Arial" w:cs="Arial"/>
          <w:color w:val="000000"/>
          <w:spacing w:val="-3"/>
          <w:sz w:val="24"/>
          <w:szCs w:val="24"/>
          <w:lang w:eastAsia="bg-BG"/>
        </w:rPr>
      </w:pPr>
    </w:p>
    <w:p w14:paraId="71B8C6E9" w14:textId="77777777" w:rsidR="008C7DDE" w:rsidRPr="008C7DDE" w:rsidRDefault="008C7DDE" w:rsidP="008C7DDE">
      <w:pPr>
        <w:spacing w:line="185" w:lineRule="atLeast"/>
        <w:ind w:firstLine="283"/>
        <w:jc w:val="both"/>
        <w:textAlignment w:val="center"/>
        <w:rPr>
          <w:rFonts w:ascii="Arial" w:hAnsi="Arial" w:cs="Arial"/>
          <w:color w:val="000000"/>
          <w:sz w:val="24"/>
          <w:szCs w:val="24"/>
          <w:lang w:eastAsia="bg-BG"/>
        </w:rPr>
      </w:pPr>
      <w:r w:rsidRPr="008C7DDE">
        <w:rPr>
          <w:rFonts w:ascii="Arial" w:hAnsi="Arial" w:cs="Arial"/>
          <w:color w:val="000000"/>
          <w:spacing w:val="-3"/>
          <w:sz w:val="24"/>
          <w:szCs w:val="24"/>
          <w:lang w:eastAsia="bg-BG"/>
        </w:rPr>
        <w:t>С оглед на това  и тъй като разпоредбите на този закон  засягат  сроковете предвидени в ЗОП и ППЗОП, процедури по реда на ЗОП няма да се провеждат въпреки обявените дати за  подаване на документи за участие и дати  за отваряне на офертите и ценовите предложения до отмяна на извънредното положение.</w:t>
      </w:r>
    </w:p>
    <w:p w14:paraId="58B3D639" w14:textId="77777777" w:rsidR="008C7DDE" w:rsidRPr="008C7DDE" w:rsidRDefault="008C7DDE" w:rsidP="008C7DDE">
      <w:pPr>
        <w:spacing w:line="185" w:lineRule="atLeast"/>
        <w:ind w:firstLine="283"/>
        <w:jc w:val="both"/>
        <w:textAlignment w:val="center"/>
        <w:rPr>
          <w:rFonts w:ascii="Arial" w:hAnsi="Arial" w:cs="Arial"/>
          <w:color w:val="000000"/>
          <w:sz w:val="24"/>
          <w:szCs w:val="24"/>
          <w:lang w:eastAsia="bg-BG"/>
        </w:rPr>
      </w:pPr>
      <w:r w:rsidRPr="008C7DDE">
        <w:rPr>
          <w:rFonts w:ascii="Arial" w:hAnsi="Arial" w:cs="Arial"/>
          <w:color w:val="000000"/>
          <w:spacing w:val="-3"/>
          <w:sz w:val="24"/>
          <w:szCs w:val="24"/>
          <w:lang w:eastAsia="bg-BG"/>
        </w:rPr>
        <w:t xml:space="preserve"> </w:t>
      </w:r>
    </w:p>
    <w:p w14:paraId="062E3309" w14:textId="77777777" w:rsidR="008C7DDE" w:rsidRPr="008C7DDE" w:rsidRDefault="008C7DDE" w:rsidP="008C7DDE">
      <w:pPr>
        <w:spacing w:line="185" w:lineRule="atLeast"/>
        <w:ind w:firstLine="283"/>
        <w:jc w:val="both"/>
        <w:textAlignment w:val="center"/>
        <w:rPr>
          <w:rFonts w:ascii="Arial" w:hAnsi="Arial" w:cs="Arial"/>
          <w:color w:val="000000"/>
          <w:spacing w:val="-3"/>
          <w:sz w:val="24"/>
          <w:szCs w:val="24"/>
          <w:lang w:eastAsia="bg-BG"/>
        </w:rPr>
      </w:pPr>
      <w:r w:rsidRPr="008C7DDE">
        <w:rPr>
          <w:rFonts w:ascii="Arial" w:hAnsi="Arial" w:cs="Arial"/>
          <w:b/>
          <w:bCs/>
          <w:color w:val="000000"/>
          <w:spacing w:val="-3"/>
          <w:sz w:val="24"/>
          <w:szCs w:val="24"/>
          <w:lang w:eastAsia="bg-BG"/>
        </w:rPr>
        <w:t xml:space="preserve"> </w:t>
      </w:r>
      <w:r w:rsidRPr="008C7DDE">
        <w:rPr>
          <w:rFonts w:ascii="Arial" w:hAnsi="Arial" w:cs="Arial"/>
          <w:bCs/>
          <w:color w:val="000000"/>
          <w:spacing w:val="-3"/>
          <w:sz w:val="24"/>
          <w:szCs w:val="24"/>
          <w:lang w:eastAsia="bg-BG"/>
        </w:rPr>
        <w:t>На основание Чл. 4.  От Закона за мерките и действията по време на извънредното положение   ще бъдат удължени с един месец , считано от отмяна на извънредното положение</w:t>
      </w:r>
      <w:r w:rsidRPr="008C7DDE">
        <w:rPr>
          <w:rFonts w:ascii="Arial" w:hAnsi="Arial" w:cs="Arial"/>
          <w:b/>
          <w:bCs/>
          <w:color w:val="000000"/>
          <w:spacing w:val="-3"/>
          <w:sz w:val="24"/>
          <w:szCs w:val="24"/>
          <w:lang w:eastAsia="bg-BG"/>
        </w:rPr>
        <w:t xml:space="preserve"> </w:t>
      </w:r>
      <w:r w:rsidRPr="008C7DDE">
        <w:rPr>
          <w:rFonts w:ascii="Arial" w:hAnsi="Arial" w:cs="Arial"/>
          <w:color w:val="000000"/>
          <w:spacing w:val="-3"/>
          <w:sz w:val="24"/>
          <w:szCs w:val="24"/>
          <w:lang w:eastAsia="bg-BG"/>
        </w:rPr>
        <w:t xml:space="preserve">  сроковете за подаване на оферти за участие в обявените процедури , както и ще бъдат определени дати за провеждане на съответната процедура и отваряне на офертите на участниците.</w:t>
      </w:r>
    </w:p>
    <w:p w14:paraId="35688A15" w14:textId="6036ECC7" w:rsidR="008C7DDE" w:rsidRDefault="008C7DDE" w:rsidP="008C7DDE">
      <w:pPr>
        <w:spacing w:line="185" w:lineRule="atLeast"/>
        <w:ind w:firstLine="283"/>
        <w:jc w:val="both"/>
        <w:textAlignment w:val="center"/>
        <w:rPr>
          <w:rFonts w:ascii="Arial" w:hAnsi="Arial" w:cs="Arial"/>
          <w:color w:val="000000"/>
          <w:spacing w:val="-3"/>
          <w:sz w:val="24"/>
          <w:szCs w:val="24"/>
          <w:lang w:eastAsia="bg-BG"/>
        </w:rPr>
      </w:pPr>
    </w:p>
    <w:p w14:paraId="36267518" w14:textId="7C66FBA6" w:rsidR="00A144DC" w:rsidRDefault="00A144DC" w:rsidP="008C7DDE">
      <w:pPr>
        <w:spacing w:line="185" w:lineRule="atLeast"/>
        <w:ind w:firstLine="283"/>
        <w:jc w:val="both"/>
        <w:textAlignment w:val="center"/>
        <w:rPr>
          <w:rFonts w:ascii="Arial" w:hAnsi="Arial" w:cs="Arial"/>
          <w:color w:val="000000"/>
          <w:spacing w:val="-3"/>
          <w:sz w:val="24"/>
          <w:szCs w:val="24"/>
          <w:lang w:eastAsia="bg-BG"/>
        </w:rPr>
      </w:pPr>
    </w:p>
    <w:p w14:paraId="15D0F8A8" w14:textId="0CE0077F" w:rsidR="00A144DC" w:rsidRDefault="00A144DC" w:rsidP="008C7DDE">
      <w:pPr>
        <w:spacing w:line="185" w:lineRule="atLeast"/>
        <w:ind w:firstLine="283"/>
        <w:jc w:val="both"/>
        <w:textAlignment w:val="center"/>
        <w:rPr>
          <w:rFonts w:ascii="Arial" w:hAnsi="Arial" w:cs="Arial"/>
          <w:color w:val="000000"/>
          <w:spacing w:val="-3"/>
          <w:sz w:val="24"/>
          <w:szCs w:val="24"/>
          <w:lang w:eastAsia="bg-BG"/>
        </w:rPr>
      </w:pPr>
    </w:p>
    <w:p w14:paraId="098C4B09" w14:textId="77777777" w:rsidR="00A144DC" w:rsidRPr="008C7DDE" w:rsidRDefault="00A144DC" w:rsidP="008C7DDE">
      <w:pPr>
        <w:spacing w:line="185" w:lineRule="atLeast"/>
        <w:ind w:firstLine="283"/>
        <w:jc w:val="both"/>
        <w:textAlignment w:val="center"/>
        <w:rPr>
          <w:rFonts w:ascii="Arial" w:hAnsi="Arial" w:cs="Arial"/>
          <w:color w:val="000000"/>
          <w:spacing w:val="-3"/>
          <w:sz w:val="24"/>
          <w:szCs w:val="24"/>
          <w:lang w:eastAsia="bg-BG"/>
        </w:rPr>
      </w:pPr>
      <w:bookmarkStart w:id="1" w:name="_GoBack"/>
      <w:bookmarkEnd w:id="1"/>
    </w:p>
    <w:p w14:paraId="068608BF" w14:textId="77777777" w:rsidR="008C7DDE" w:rsidRPr="008C7DDE" w:rsidRDefault="008C7DDE" w:rsidP="008C7DDE">
      <w:pPr>
        <w:spacing w:line="185" w:lineRule="atLeast"/>
        <w:ind w:firstLine="283"/>
        <w:jc w:val="both"/>
        <w:textAlignment w:val="center"/>
        <w:rPr>
          <w:rFonts w:ascii="Arial" w:hAnsi="Arial" w:cs="Arial"/>
          <w:color w:val="000000"/>
          <w:spacing w:val="-3"/>
          <w:sz w:val="24"/>
          <w:szCs w:val="24"/>
          <w:lang w:eastAsia="bg-BG"/>
        </w:rPr>
      </w:pPr>
    </w:p>
    <w:p w14:paraId="5F0A34F1" w14:textId="77777777" w:rsidR="008C7DDE" w:rsidRPr="008C7DDE" w:rsidRDefault="008C7DDE" w:rsidP="008C7DDE">
      <w:pPr>
        <w:spacing w:line="185" w:lineRule="atLeast"/>
        <w:ind w:firstLine="283"/>
        <w:jc w:val="both"/>
        <w:textAlignment w:val="center"/>
        <w:rPr>
          <w:rFonts w:ascii="Arial" w:hAnsi="Arial" w:cs="Arial"/>
          <w:color w:val="000000"/>
          <w:spacing w:val="-3"/>
          <w:sz w:val="24"/>
          <w:szCs w:val="24"/>
          <w:lang w:eastAsia="bg-BG"/>
        </w:rPr>
      </w:pPr>
    </w:p>
    <w:p w14:paraId="259DEC2D" w14:textId="695B04AA" w:rsidR="008C7DDE" w:rsidRPr="008C7DDE" w:rsidRDefault="008C7DDE" w:rsidP="008C7DDE">
      <w:pPr>
        <w:spacing w:line="185" w:lineRule="atLeast"/>
        <w:ind w:firstLine="283"/>
        <w:jc w:val="both"/>
        <w:textAlignment w:val="center"/>
        <w:rPr>
          <w:rFonts w:ascii="Arial" w:hAnsi="Arial" w:cs="Arial"/>
          <w:color w:val="000000"/>
          <w:spacing w:val="-3"/>
          <w:sz w:val="24"/>
          <w:szCs w:val="24"/>
          <w:lang w:eastAsia="bg-BG"/>
        </w:rPr>
      </w:pPr>
      <w:r w:rsidRPr="008C7DDE">
        <w:rPr>
          <w:rFonts w:ascii="Arial" w:hAnsi="Arial" w:cs="Arial"/>
          <w:color w:val="000000"/>
          <w:spacing w:val="-3"/>
          <w:sz w:val="24"/>
          <w:szCs w:val="24"/>
          <w:lang w:eastAsia="bg-BG"/>
        </w:rPr>
        <w:tab/>
      </w:r>
      <w:r w:rsidRPr="008C7DDE">
        <w:rPr>
          <w:rFonts w:ascii="Arial" w:hAnsi="Arial" w:cs="Arial"/>
          <w:color w:val="000000"/>
          <w:spacing w:val="-3"/>
          <w:sz w:val="24"/>
          <w:szCs w:val="24"/>
          <w:lang w:eastAsia="bg-BG"/>
        </w:rPr>
        <w:tab/>
      </w:r>
      <w:r w:rsidRPr="008C7DDE">
        <w:rPr>
          <w:rFonts w:ascii="Arial" w:hAnsi="Arial" w:cs="Arial"/>
          <w:color w:val="000000"/>
          <w:spacing w:val="-3"/>
          <w:sz w:val="24"/>
          <w:szCs w:val="24"/>
          <w:lang w:eastAsia="bg-BG"/>
        </w:rPr>
        <w:tab/>
      </w:r>
      <w:r w:rsidRPr="008C7DDE">
        <w:rPr>
          <w:rFonts w:ascii="Arial" w:hAnsi="Arial" w:cs="Arial"/>
          <w:color w:val="000000"/>
          <w:spacing w:val="-3"/>
          <w:sz w:val="24"/>
          <w:szCs w:val="24"/>
          <w:lang w:eastAsia="bg-BG"/>
        </w:rPr>
        <w:tab/>
      </w:r>
      <w:r w:rsidRPr="008C7DDE">
        <w:rPr>
          <w:rFonts w:ascii="Arial" w:hAnsi="Arial" w:cs="Arial"/>
          <w:color w:val="000000"/>
          <w:spacing w:val="-3"/>
          <w:sz w:val="24"/>
          <w:szCs w:val="24"/>
          <w:lang w:eastAsia="bg-BG"/>
        </w:rPr>
        <w:tab/>
        <w:t>ДИРЕКТОР:………</w:t>
      </w:r>
      <w:r w:rsidR="002E611C">
        <w:rPr>
          <w:rFonts w:ascii="Arial" w:hAnsi="Arial" w:cs="Arial"/>
          <w:color w:val="000000"/>
          <w:spacing w:val="-3"/>
          <w:sz w:val="24"/>
          <w:szCs w:val="24"/>
          <w:lang w:eastAsia="bg-BG"/>
        </w:rPr>
        <w:t>П</w:t>
      </w:r>
      <w:r w:rsidRPr="008C7DDE">
        <w:rPr>
          <w:rFonts w:ascii="Arial" w:hAnsi="Arial" w:cs="Arial"/>
          <w:color w:val="000000"/>
          <w:spacing w:val="-3"/>
          <w:sz w:val="24"/>
          <w:szCs w:val="24"/>
          <w:lang w:eastAsia="bg-BG"/>
        </w:rPr>
        <w:t>………………</w:t>
      </w:r>
    </w:p>
    <w:p w14:paraId="367A4008" w14:textId="400D6059" w:rsidR="008C7DDE" w:rsidRPr="008C7DDE" w:rsidRDefault="008C7DDE" w:rsidP="008C7DDE">
      <w:pPr>
        <w:spacing w:line="185" w:lineRule="atLeast"/>
        <w:ind w:firstLine="283"/>
        <w:jc w:val="both"/>
        <w:textAlignment w:val="center"/>
        <w:rPr>
          <w:rFonts w:ascii="Arial" w:hAnsi="Arial" w:cs="Arial"/>
          <w:color w:val="000000"/>
          <w:sz w:val="24"/>
          <w:szCs w:val="24"/>
          <w:lang w:eastAsia="bg-BG"/>
        </w:rPr>
      </w:pPr>
      <w:r w:rsidRPr="008C7DDE">
        <w:rPr>
          <w:rFonts w:ascii="Arial" w:hAnsi="Arial" w:cs="Arial"/>
          <w:color w:val="000000"/>
          <w:spacing w:val="-3"/>
          <w:sz w:val="24"/>
          <w:szCs w:val="24"/>
          <w:lang w:eastAsia="bg-BG"/>
        </w:rPr>
        <w:tab/>
      </w:r>
      <w:r w:rsidRPr="008C7DDE">
        <w:rPr>
          <w:rFonts w:ascii="Arial" w:hAnsi="Arial" w:cs="Arial"/>
          <w:color w:val="000000"/>
          <w:spacing w:val="-3"/>
          <w:sz w:val="24"/>
          <w:szCs w:val="24"/>
          <w:lang w:eastAsia="bg-BG"/>
        </w:rPr>
        <w:tab/>
      </w:r>
      <w:r w:rsidRPr="008C7DDE">
        <w:rPr>
          <w:rFonts w:ascii="Arial" w:hAnsi="Arial" w:cs="Arial"/>
          <w:color w:val="000000"/>
          <w:spacing w:val="-3"/>
          <w:sz w:val="24"/>
          <w:szCs w:val="24"/>
          <w:lang w:eastAsia="bg-BG"/>
        </w:rPr>
        <w:tab/>
      </w:r>
      <w:r w:rsidRPr="008C7DDE">
        <w:rPr>
          <w:rFonts w:ascii="Arial" w:hAnsi="Arial" w:cs="Arial"/>
          <w:color w:val="000000"/>
          <w:spacing w:val="-3"/>
          <w:sz w:val="24"/>
          <w:szCs w:val="24"/>
          <w:lang w:eastAsia="bg-BG"/>
        </w:rPr>
        <w:tab/>
      </w:r>
      <w:r w:rsidRPr="008C7DDE">
        <w:rPr>
          <w:rFonts w:ascii="Arial" w:hAnsi="Arial" w:cs="Arial"/>
          <w:color w:val="000000"/>
          <w:spacing w:val="-3"/>
          <w:sz w:val="24"/>
          <w:szCs w:val="24"/>
          <w:lang w:eastAsia="bg-BG"/>
        </w:rPr>
        <w:tab/>
        <w:t xml:space="preserve">ТП </w:t>
      </w:r>
      <w:r>
        <w:rPr>
          <w:rFonts w:ascii="Arial" w:hAnsi="Arial" w:cs="Arial"/>
          <w:color w:val="000000"/>
          <w:spacing w:val="-3"/>
          <w:sz w:val="24"/>
          <w:szCs w:val="24"/>
          <w:lang w:eastAsia="bg-BG"/>
        </w:rPr>
        <w:t>„ДЛС ТОПОЛОВГРАД“</w:t>
      </w:r>
    </w:p>
    <w:p w14:paraId="0AF749E7" w14:textId="77777777" w:rsidR="008C7DDE" w:rsidRPr="008C7DDE" w:rsidRDefault="008C7DDE" w:rsidP="008C7DDE">
      <w:pPr>
        <w:spacing w:line="185" w:lineRule="atLeast"/>
        <w:ind w:firstLine="283"/>
        <w:jc w:val="both"/>
        <w:textAlignment w:val="center"/>
        <w:rPr>
          <w:rFonts w:ascii="Arial" w:hAnsi="Arial" w:cs="Arial"/>
          <w:color w:val="000000"/>
          <w:sz w:val="24"/>
          <w:szCs w:val="24"/>
          <w:lang w:eastAsia="bg-BG"/>
        </w:rPr>
      </w:pPr>
      <w:r w:rsidRPr="008C7DDE">
        <w:rPr>
          <w:rFonts w:ascii="Arial" w:hAnsi="Arial" w:cs="Arial"/>
          <w:color w:val="000000"/>
          <w:spacing w:val="-3"/>
          <w:sz w:val="24"/>
          <w:szCs w:val="24"/>
          <w:lang w:eastAsia="bg-BG"/>
        </w:rPr>
        <w:t xml:space="preserve"> </w:t>
      </w:r>
    </w:p>
    <w:p w14:paraId="278F7367" w14:textId="77777777" w:rsidR="002E611C" w:rsidRPr="005B12E6" w:rsidRDefault="002E611C">
      <w:pPr>
        <w:rPr>
          <w:b/>
          <w:bCs/>
          <w:i/>
          <w:iCs/>
        </w:rPr>
      </w:pPr>
      <w:r w:rsidRPr="005B12E6">
        <w:rPr>
          <w:b/>
          <w:bCs/>
          <w:i/>
          <w:iCs/>
        </w:rPr>
        <w:t>*Налице е положен подпис, като същия е заличен, съгласно Общия регламент за защита на личните данни – Регламент (ЕС)2016/679</w:t>
      </w:r>
    </w:p>
    <w:p w14:paraId="4BDAD1F9" w14:textId="77777777" w:rsidR="008C7DDE" w:rsidRPr="008C7DDE" w:rsidRDefault="008C7DDE" w:rsidP="008C7DDE">
      <w:pPr>
        <w:rPr>
          <w:rFonts w:ascii="Arial" w:hAnsi="Arial" w:cs="Arial"/>
          <w:sz w:val="24"/>
          <w:szCs w:val="24"/>
        </w:rPr>
      </w:pPr>
    </w:p>
    <w:p w14:paraId="6CAB1401" w14:textId="77777777" w:rsidR="00994285" w:rsidRPr="001D000D" w:rsidRDefault="00994285" w:rsidP="00BD03C0">
      <w:pPr>
        <w:ind w:left="4248" w:right="-96"/>
        <w:jc w:val="right"/>
        <w:rPr>
          <w:b/>
          <w:bCs/>
          <w:spacing w:val="-3"/>
          <w:sz w:val="24"/>
          <w:szCs w:val="24"/>
          <w:lang w:eastAsia="zh-CN"/>
        </w:rPr>
      </w:pPr>
    </w:p>
    <w:sectPr w:rsidR="00994285" w:rsidRPr="001D000D" w:rsidSect="00664404">
      <w:footerReference w:type="default" r:id="rId10"/>
      <w:pgSz w:w="11907" w:h="16840" w:code="9"/>
      <w:pgMar w:top="567" w:right="1134" w:bottom="567" w:left="1134" w:header="425" w:footer="3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E321C3" w14:textId="77777777" w:rsidR="001A7DE2" w:rsidRDefault="001A7DE2">
      <w:r>
        <w:separator/>
      </w:r>
    </w:p>
  </w:endnote>
  <w:endnote w:type="continuationSeparator" w:id="0">
    <w:p w14:paraId="2AC76CA2" w14:textId="77777777" w:rsidR="001A7DE2" w:rsidRDefault="001A7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utura Bk">
    <w:altName w:val="Times New Roman"/>
    <w:charset w:val="00"/>
    <w:family w:val="auto"/>
    <w:pitch w:val="default"/>
  </w:font>
  <w:font w:name="Andale Sans UI">
    <w:altName w:val="Times New Roman"/>
    <w:charset w:val="CC"/>
    <w:family w:val="auto"/>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2B306" w14:textId="77777777" w:rsidR="00A42A45" w:rsidRDefault="00A42A45">
    <w:pPr>
      <w:pStyle w:val="ad"/>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EA1850" w14:textId="77777777" w:rsidR="001A7DE2" w:rsidRDefault="001A7DE2">
      <w:r>
        <w:separator/>
      </w:r>
    </w:p>
  </w:footnote>
  <w:footnote w:type="continuationSeparator" w:id="0">
    <w:p w14:paraId="6B256C20" w14:textId="77777777" w:rsidR="001A7DE2" w:rsidRDefault="001A7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71A39"/>
    <w:multiLevelType w:val="hybridMultilevel"/>
    <w:tmpl w:val="8A7C5C9C"/>
    <w:lvl w:ilvl="0" w:tplc="0402000F">
      <w:start w:val="1"/>
      <w:numFmt w:val="decimal"/>
      <w:lvlText w:val="%1."/>
      <w:lvlJc w:val="left"/>
      <w:pPr>
        <w:ind w:left="644"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08B40892"/>
    <w:multiLevelType w:val="hybridMultilevel"/>
    <w:tmpl w:val="271241A0"/>
    <w:lvl w:ilvl="0" w:tplc="3CDAE080">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2" w15:restartNumberingAfterBreak="0">
    <w:nsid w:val="0A6A238E"/>
    <w:multiLevelType w:val="hybridMultilevel"/>
    <w:tmpl w:val="5F000A7E"/>
    <w:lvl w:ilvl="0" w:tplc="E0A80892">
      <w:start w:val="1"/>
      <w:numFmt w:val="decimal"/>
      <w:lvlText w:val="2.%1."/>
      <w:lvlJc w:val="left"/>
      <w:pPr>
        <w:ind w:left="786"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C6880"/>
    <w:multiLevelType w:val="hybridMultilevel"/>
    <w:tmpl w:val="8294C980"/>
    <w:lvl w:ilvl="0" w:tplc="57A8384E">
      <w:start w:val="1"/>
      <w:numFmt w:val="decimal"/>
      <w:lvlText w:val="7.%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87462E"/>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158E2F4E"/>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1592310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16F1606A"/>
    <w:multiLevelType w:val="multilevel"/>
    <w:tmpl w:val="9A3EE6F0"/>
    <w:lvl w:ilvl="0">
      <w:start w:val="1"/>
      <w:numFmt w:val="decimal"/>
      <w:lvlText w:val="%1."/>
      <w:lvlJc w:val="left"/>
      <w:pPr>
        <w:tabs>
          <w:tab w:val="num" w:pos="720"/>
        </w:tabs>
        <w:ind w:left="720" w:hanging="360"/>
      </w:pPr>
      <w:rPr>
        <w:b/>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9F74B08"/>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2122454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23617B59"/>
    <w:multiLevelType w:val="hybridMultilevel"/>
    <w:tmpl w:val="0D18A9BC"/>
    <w:lvl w:ilvl="0" w:tplc="685E74AA">
      <w:start w:val="1"/>
      <w:numFmt w:val="decimal"/>
      <w:lvlText w:val="10.%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26EC775C"/>
    <w:multiLevelType w:val="hybridMultilevel"/>
    <w:tmpl w:val="0C964048"/>
    <w:lvl w:ilvl="0" w:tplc="6AE65E5A">
      <w:start w:val="2"/>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3" w15:restartNumberingAfterBreak="0">
    <w:nsid w:val="2753596B"/>
    <w:multiLevelType w:val="hybridMultilevel"/>
    <w:tmpl w:val="369E9238"/>
    <w:lvl w:ilvl="0" w:tplc="46F0D85E">
      <w:start w:val="1"/>
      <w:numFmt w:val="decimal"/>
      <w:lvlText w:val="3.%1."/>
      <w:lvlJc w:val="left"/>
      <w:pPr>
        <w:ind w:left="644"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D3758D"/>
    <w:multiLevelType w:val="hybridMultilevel"/>
    <w:tmpl w:val="C6509944"/>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B077371"/>
    <w:multiLevelType w:val="hybridMultilevel"/>
    <w:tmpl w:val="08CE3896"/>
    <w:lvl w:ilvl="0" w:tplc="56C6782A">
      <w:start w:val="1"/>
      <w:numFmt w:val="decimal"/>
      <w:lvlText w:val="4.%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B01FA9"/>
    <w:multiLevelType w:val="singleLevel"/>
    <w:tmpl w:val="B3B47836"/>
    <w:lvl w:ilvl="0">
      <w:start w:val="10"/>
      <w:numFmt w:val="upperRoman"/>
      <w:lvlText w:val=""/>
      <w:lvlJc w:val="left"/>
      <w:pPr>
        <w:tabs>
          <w:tab w:val="num" w:pos="360"/>
        </w:tabs>
        <w:ind w:left="360" w:hanging="360"/>
      </w:pPr>
      <w:rPr>
        <w:rFonts w:hint="default"/>
      </w:rPr>
    </w:lvl>
  </w:abstractNum>
  <w:abstractNum w:abstractNumId="17" w15:restartNumberingAfterBreak="0">
    <w:nsid w:val="2E261591"/>
    <w:multiLevelType w:val="hybridMultilevel"/>
    <w:tmpl w:val="95603282"/>
    <w:lvl w:ilvl="0" w:tplc="7924B94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8" w15:restartNumberingAfterBreak="0">
    <w:nsid w:val="2EDF5677"/>
    <w:multiLevelType w:val="hybridMultilevel"/>
    <w:tmpl w:val="093C9972"/>
    <w:lvl w:ilvl="0" w:tplc="5FD6E9E8">
      <w:start w:val="10"/>
      <w:numFmt w:val="bullet"/>
      <w:lvlText w:val="-"/>
      <w:lvlJc w:val="left"/>
      <w:pPr>
        <w:tabs>
          <w:tab w:val="num" w:pos="900"/>
        </w:tabs>
        <w:ind w:left="900" w:hanging="360"/>
      </w:pPr>
      <w:rPr>
        <w:rFonts w:ascii="Times New Roman" w:eastAsia="Times New Roman" w:hAnsi="Times New Roman" w:cs="Times New Roman" w:hint="default"/>
      </w:rPr>
    </w:lvl>
    <w:lvl w:ilvl="1" w:tplc="04020003" w:tentative="1">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33AC0AB8"/>
    <w:multiLevelType w:val="hybridMultilevel"/>
    <w:tmpl w:val="4CEE975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C011E2"/>
    <w:multiLevelType w:val="hybridMultilevel"/>
    <w:tmpl w:val="77489172"/>
    <w:lvl w:ilvl="0" w:tplc="3CDAE080">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3D8D16BA"/>
    <w:multiLevelType w:val="multilevel"/>
    <w:tmpl w:val="B1AC95C0"/>
    <w:lvl w:ilvl="0">
      <w:start w:val="1"/>
      <w:numFmt w:val="decimal"/>
      <w:lvlText w:val="%1."/>
      <w:lvlJc w:val="left"/>
      <w:pPr>
        <w:ind w:left="1425" w:hanging="360"/>
      </w:pPr>
      <w:rPr>
        <w:rFonts w:ascii="Times New Roman" w:hAnsi="Times New Roman" w:cs="Times New Roman" w:hint="default"/>
        <w:b w:val="0"/>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22" w15:restartNumberingAfterBreak="0">
    <w:nsid w:val="43C35C92"/>
    <w:multiLevelType w:val="hybridMultilevel"/>
    <w:tmpl w:val="AE30D90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5C977F1"/>
    <w:multiLevelType w:val="hybridMultilevel"/>
    <w:tmpl w:val="7A1C14E4"/>
    <w:lvl w:ilvl="0" w:tplc="123CF13E">
      <w:start w:val="1"/>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DA90861"/>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5" w15:restartNumberingAfterBreak="0">
    <w:nsid w:val="52F12221"/>
    <w:multiLevelType w:val="hybridMultilevel"/>
    <w:tmpl w:val="24567510"/>
    <w:lvl w:ilvl="0" w:tplc="F39A236A">
      <w:start w:val="1"/>
      <w:numFmt w:val="bullet"/>
      <w:lvlText w:val="-"/>
      <w:lvlJc w:val="left"/>
      <w:pPr>
        <w:ind w:left="405" w:hanging="360"/>
      </w:pPr>
      <w:rPr>
        <w:rFonts w:ascii="Times New Roman" w:eastAsia="Times New Roman"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26" w15:restartNumberingAfterBreak="0">
    <w:nsid w:val="55740015"/>
    <w:multiLevelType w:val="multilevel"/>
    <w:tmpl w:val="9A3EE6F0"/>
    <w:lvl w:ilvl="0">
      <w:start w:val="1"/>
      <w:numFmt w:val="decimal"/>
      <w:lvlText w:val="%1."/>
      <w:lvlJc w:val="left"/>
      <w:pPr>
        <w:tabs>
          <w:tab w:val="num" w:pos="720"/>
        </w:tabs>
        <w:ind w:left="720" w:hanging="360"/>
      </w:pPr>
      <w:rPr>
        <w:b/>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BDA753B"/>
    <w:multiLevelType w:val="hybridMultilevel"/>
    <w:tmpl w:val="BE8EEFCE"/>
    <w:lvl w:ilvl="0" w:tplc="FE6636E0">
      <w:start w:val="1"/>
      <w:numFmt w:val="upperRoman"/>
      <w:lvlText w:val="%1."/>
      <w:lvlJc w:val="left"/>
      <w:pPr>
        <w:ind w:left="900" w:hanging="720"/>
      </w:pPr>
      <w:rPr>
        <w:rFonts w:hint="default"/>
      </w:rPr>
    </w:lvl>
    <w:lvl w:ilvl="1" w:tplc="04020019">
      <w:start w:val="1"/>
      <w:numFmt w:val="lowerLetter"/>
      <w:lvlText w:val="%2."/>
      <w:lvlJc w:val="left"/>
      <w:pPr>
        <w:ind w:left="1260" w:hanging="360"/>
      </w:pPr>
    </w:lvl>
    <w:lvl w:ilvl="2" w:tplc="0402001B">
      <w:start w:val="1"/>
      <w:numFmt w:val="lowerRoman"/>
      <w:lvlText w:val="%3."/>
      <w:lvlJc w:val="right"/>
      <w:pPr>
        <w:ind w:left="1980" w:hanging="180"/>
      </w:pPr>
    </w:lvl>
    <w:lvl w:ilvl="3" w:tplc="0402000F" w:tentative="1">
      <w:start w:val="1"/>
      <w:numFmt w:val="decimal"/>
      <w:lvlText w:val="%4."/>
      <w:lvlJc w:val="left"/>
      <w:pPr>
        <w:ind w:left="2700" w:hanging="360"/>
      </w:pPr>
    </w:lvl>
    <w:lvl w:ilvl="4" w:tplc="04020019" w:tentative="1">
      <w:start w:val="1"/>
      <w:numFmt w:val="lowerLetter"/>
      <w:lvlText w:val="%5."/>
      <w:lvlJc w:val="left"/>
      <w:pPr>
        <w:ind w:left="3420" w:hanging="360"/>
      </w:pPr>
    </w:lvl>
    <w:lvl w:ilvl="5" w:tplc="0402001B" w:tentative="1">
      <w:start w:val="1"/>
      <w:numFmt w:val="lowerRoman"/>
      <w:lvlText w:val="%6."/>
      <w:lvlJc w:val="right"/>
      <w:pPr>
        <w:ind w:left="4140" w:hanging="180"/>
      </w:pPr>
    </w:lvl>
    <w:lvl w:ilvl="6" w:tplc="0402000F" w:tentative="1">
      <w:start w:val="1"/>
      <w:numFmt w:val="decimal"/>
      <w:lvlText w:val="%7."/>
      <w:lvlJc w:val="left"/>
      <w:pPr>
        <w:ind w:left="4860" w:hanging="360"/>
      </w:pPr>
    </w:lvl>
    <w:lvl w:ilvl="7" w:tplc="04020019" w:tentative="1">
      <w:start w:val="1"/>
      <w:numFmt w:val="lowerLetter"/>
      <w:lvlText w:val="%8."/>
      <w:lvlJc w:val="left"/>
      <w:pPr>
        <w:ind w:left="5580" w:hanging="360"/>
      </w:pPr>
    </w:lvl>
    <w:lvl w:ilvl="8" w:tplc="0402001B" w:tentative="1">
      <w:start w:val="1"/>
      <w:numFmt w:val="lowerRoman"/>
      <w:lvlText w:val="%9."/>
      <w:lvlJc w:val="right"/>
      <w:pPr>
        <w:ind w:left="6300" w:hanging="180"/>
      </w:pPr>
    </w:lvl>
  </w:abstractNum>
  <w:abstractNum w:abstractNumId="28" w15:restartNumberingAfterBreak="0">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0D2A26"/>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0" w15:restartNumberingAfterBreak="0">
    <w:nsid w:val="60C70A4A"/>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1" w15:restartNumberingAfterBreak="0">
    <w:nsid w:val="62AA4F9B"/>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2" w15:restartNumberingAfterBreak="0">
    <w:nsid w:val="644E3D96"/>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3" w15:restartNumberingAfterBreak="0">
    <w:nsid w:val="6E3B2A12"/>
    <w:multiLevelType w:val="multilevel"/>
    <w:tmpl w:val="785855FC"/>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1080"/>
        </w:tabs>
        <w:ind w:left="1080" w:hanging="360"/>
      </w:pPr>
      <w:rPr>
        <w:rFonts w:hint="default"/>
        <w:sz w:val="20"/>
      </w:rPr>
    </w:lvl>
    <w:lvl w:ilvl="2">
      <w:start w:val="1"/>
      <w:numFmt w:val="decimal"/>
      <w:lvlText w:val="%1.%2.%3."/>
      <w:lvlJc w:val="left"/>
      <w:pPr>
        <w:tabs>
          <w:tab w:val="num" w:pos="2160"/>
        </w:tabs>
        <w:ind w:left="2160" w:hanging="720"/>
      </w:pPr>
      <w:rPr>
        <w:rFonts w:hint="default"/>
        <w:sz w:val="20"/>
      </w:rPr>
    </w:lvl>
    <w:lvl w:ilvl="3">
      <w:start w:val="1"/>
      <w:numFmt w:val="decimal"/>
      <w:lvlText w:val="%1.%2.%3.%4."/>
      <w:lvlJc w:val="left"/>
      <w:pPr>
        <w:tabs>
          <w:tab w:val="num" w:pos="2880"/>
        </w:tabs>
        <w:ind w:left="2880" w:hanging="720"/>
      </w:pPr>
      <w:rPr>
        <w:rFonts w:hint="default"/>
        <w:sz w:val="20"/>
      </w:rPr>
    </w:lvl>
    <w:lvl w:ilvl="4">
      <w:start w:val="1"/>
      <w:numFmt w:val="decimal"/>
      <w:lvlText w:val="%1.%2.%3.%4.%5."/>
      <w:lvlJc w:val="left"/>
      <w:pPr>
        <w:tabs>
          <w:tab w:val="num" w:pos="3960"/>
        </w:tabs>
        <w:ind w:left="3960" w:hanging="1080"/>
      </w:pPr>
      <w:rPr>
        <w:rFonts w:hint="default"/>
        <w:sz w:val="20"/>
      </w:rPr>
    </w:lvl>
    <w:lvl w:ilvl="5">
      <w:start w:val="1"/>
      <w:numFmt w:val="decimal"/>
      <w:lvlText w:val="%1.%2.%3.%4.%5.%6."/>
      <w:lvlJc w:val="left"/>
      <w:pPr>
        <w:tabs>
          <w:tab w:val="num" w:pos="4680"/>
        </w:tabs>
        <w:ind w:left="4680" w:hanging="1080"/>
      </w:pPr>
      <w:rPr>
        <w:rFonts w:hint="default"/>
        <w:sz w:val="20"/>
      </w:rPr>
    </w:lvl>
    <w:lvl w:ilvl="6">
      <w:start w:val="1"/>
      <w:numFmt w:val="decimal"/>
      <w:lvlText w:val="%1.%2.%3.%4.%5.%6.%7."/>
      <w:lvlJc w:val="left"/>
      <w:pPr>
        <w:tabs>
          <w:tab w:val="num" w:pos="5760"/>
        </w:tabs>
        <w:ind w:left="5760" w:hanging="1440"/>
      </w:pPr>
      <w:rPr>
        <w:rFonts w:hint="default"/>
        <w:sz w:val="20"/>
      </w:rPr>
    </w:lvl>
    <w:lvl w:ilvl="7">
      <w:start w:val="1"/>
      <w:numFmt w:val="decimal"/>
      <w:lvlText w:val="%1.%2.%3.%4.%5.%6.%7.%8."/>
      <w:lvlJc w:val="left"/>
      <w:pPr>
        <w:tabs>
          <w:tab w:val="num" w:pos="6480"/>
        </w:tabs>
        <w:ind w:left="6480" w:hanging="1440"/>
      </w:pPr>
      <w:rPr>
        <w:rFonts w:hint="default"/>
        <w:sz w:val="20"/>
      </w:rPr>
    </w:lvl>
    <w:lvl w:ilvl="8">
      <w:start w:val="1"/>
      <w:numFmt w:val="decimal"/>
      <w:lvlText w:val="%1.%2.%3.%4.%5.%6.%7.%8.%9."/>
      <w:lvlJc w:val="left"/>
      <w:pPr>
        <w:tabs>
          <w:tab w:val="num" w:pos="7560"/>
        </w:tabs>
        <w:ind w:left="7560" w:hanging="1800"/>
      </w:pPr>
      <w:rPr>
        <w:rFonts w:hint="default"/>
        <w:sz w:val="20"/>
      </w:rPr>
    </w:lvl>
  </w:abstractNum>
  <w:abstractNum w:abstractNumId="34" w15:restartNumberingAfterBreak="0">
    <w:nsid w:val="6FEE4B29"/>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15:restartNumberingAfterBreak="0">
    <w:nsid w:val="7AD33CA4"/>
    <w:multiLevelType w:val="hybridMultilevel"/>
    <w:tmpl w:val="3E1E605C"/>
    <w:lvl w:ilvl="0" w:tplc="14F69F94">
      <w:start w:val="1"/>
      <w:numFmt w:val="decimal"/>
      <w:lvlText w:val="%1."/>
      <w:lvlJc w:val="left"/>
      <w:pPr>
        <w:tabs>
          <w:tab w:val="num" w:pos="720"/>
        </w:tabs>
        <w:ind w:left="720" w:hanging="360"/>
      </w:pPr>
      <w:rPr>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7D5038E1"/>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28"/>
  </w:num>
  <w:num w:numId="2">
    <w:abstractNumId w:val="11"/>
  </w:num>
  <w:num w:numId="3">
    <w:abstractNumId w:val="6"/>
  </w:num>
  <w:num w:numId="4">
    <w:abstractNumId w:val="30"/>
  </w:num>
  <w:num w:numId="5">
    <w:abstractNumId w:val="34"/>
  </w:num>
  <w:num w:numId="6">
    <w:abstractNumId w:val="29"/>
  </w:num>
  <w:num w:numId="7">
    <w:abstractNumId w:val="23"/>
  </w:num>
  <w:num w:numId="8">
    <w:abstractNumId w:val="5"/>
  </w:num>
  <w:num w:numId="9">
    <w:abstractNumId w:val="32"/>
  </w:num>
  <w:num w:numId="10">
    <w:abstractNumId w:val="8"/>
  </w:num>
  <w:num w:numId="11">
    <w:abstractNumId w:val="4"/>
  </w:num>
  <w:num w:numId="12">
    <w:abstractNumId w:val="24"/>
  </w:num>
  <w:num w:numId="13">
    <w:abstractNumId w:val="9"/>
  </w:num>
  <w:num w:numId="14">
    <w:abstractNumId w:val="36"/>
  </w:num>
  <w:num w:numId="15">
    <w:abstractNumId w:val="31"/>
  </w:num>
  <w:num w:numId="16">
    <w:abstractNumId w:val="19"/>
  </w:num>
  <w:num w:numId="17">
    <w:abstractNumId w:val="1"/>
  </w:num>
  <w:num w:numId="18">
    <w:abstractNumId w:val="12"/>
  </w:num>
  <w:num w:numId="19">
    <w:abstractNumId w:val="35"/>
  </w:num>
  <w:num w:numId="20">
    <w:abstractNumId w:val="20"/>
  </w:num>
  <w:num w:numId="21">
    <w:abstractNumId w:val="14"/>
  </w:num>
  <w:num w:numId="22">
    <w:abstractNumId w:val="33"/>
  </w:num>
  <w:num w:numId="23">
    <w:abstractNumId w:val="26"/>
  </w:num>
  <w:num w:numId="24">
    <w:abstractNumId w:val="7"/>
  </w:num>
  <w:num w:numId="25">
    <w:abstractNumId w:val="18"/>
  </w:num>
  <w:num w:numId="26">
    <w:abstractNumId w:val="16"/>
  </w:num>
  <w:num w:numId="27">
    <w:abstractNumId w:val="1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2"/>
  </w:num>
  <w:num w:numId="34">
    <w:abstractNumId w:val="13"/>
  </w:num>
  <w:num w:numId="35">
    <w:abstractNumId w:val="15"/>
  </w:num>
  <w:num w:numId="36">
    <w:abstractNumId w:val="3"/>
  </w:num>
  <w:num w:numId="37">
    <w:abstractNumId w:val="10"/>
  </w:num>
  <w:num w:numId="38">
    <w:abstractNumId w:val="25"/>
  </w:num>
  <w:num w:numId="39">
    <w:abstractNumId w:val="27"/>
  </w:num>
  <w:num w:numId="40">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674"/>
    <w:rsid w:val="00001060"/>
    <w:rsid w:val="00003640"/>
    <w:rsid w:val="00006294"/>
    <w:rsid w:val="00007978"/>
    <w:rsid w:val="00010200"/>
    <w:rsid w:val="000113B5"/>
    <w:rsid w:val="0001191A"/>
    <w:rsid w:val="00012BAE"/>
    <w:rsid w:val="00015FF0"/>
    <w:rsid w:val="000242DA"/>
    <w:rsid w:val="000243BD"/>
    <w:rsid w:val="000247D5"/>
    <w:rsid w:val="00032D3D"/>
    <w:rsid w:val="000420B1"/>
    <w:rsid w:val="0004749C"/>
    <w:rsid w:val="00047B70"/>
    <w:rsid w:val="00051211"/>
    <w:rsid w:val="00052CF5"/>
    <w:rsid w:val="0005315A"/>
    <w:rsid w:val="00054F48"/>
    <w:rsid w:val="00060FDA"/>
    <w:rsid w:val="00061B6C"/>
    <w:rsid w:val="00062DF7"/>
    <w:rsid w:val="000732FF"/>
    <w:rsid w:val="00082FFC"/>
    <w:rsid w:val="00083CF2"/>
    <w:rsid w:val="00091F98"/>
    <w:rsid w:val="000924E8"/>
    <w:rsid w:val="0009286F"/>
    <w:rsid w:val="00094AA5"/>
    <w:rsid w:val="00096802"/>
    <w:rsid w:val="00097B8D"/>
    <w:rsid w:val="000A25D5"/>
    <w:rsid w:val="000A4F03"/>
    <w:rsid w:val="000A667F"/>
    <w:rsid w:val="000A6853"/>
    <w:rsid w:val="000B205D"/>
    <w:rsid w:val="000B725F"/>
    <w:rsid w:val="000B79A5"/>
    <w:rsid w:val="000C204F"/>
    <w:rsid w:val="000C4211"/>
    <w:rsid w:val="000C7F80"/>
    <w:rsid w:val="000D21BF"/>
    <w:rsid w:val="000D687A"/>
    <w:rsid w:val="000D79C9"/>
    <w:rsid w:val="000E53DA"/>
    <w:rsid w:val="000E59FF"/>
    <w:rsid w:val="000F3974"/>
    <w:rsid w:val="000F6742"/>
    <w:rsid w:val="00102874"/>
    <w:rsid w:val="00103375"/>
    <w:rsid w:val="00103631"/>
    <w:rsid w:val="0011346F"/>
    <w:rsid w:val="00115466"/>
    <w:rsid w:val="001216A4"/>
    <w:rsid w:val="00126783"/>
    <w:rsid w:val="001302D9"/>
    <w:rsid w:val="00136B18"/>
    <w:rsid w:val="00137CAB"/>
    <w:rsid w:val="00140331"/>
    <w:rsid w:val="001425A8"/>
    <w:rsid w:val="0014686A"/>
    <w:rsid w:val="001473BA"/>
    <w:rsid w:val="00161ADB"/>
    <w:rsid w:val="00162E11"/>
    <w:rsid w:val="00167B2B"/>
    <w:rsid w:val="00173FFE"/>
    <w:rsid w:val="00175C02"/>
    <w:rsid w:val="00176BC9"/>
    <w:rsid w:val="00185BC1"/>
    <w:rsid w:val="00187CC9"/>
    <w:rsid w:val="001907B2"/>
    <w:rsid w:val="001A1848"/>
    <w:rsid w:val="001A7DE2"/>
    <w:rsid w:val="001B001C"/>
    <w:rsid w:val="001B1096"/>
    <w:rsid w:val="001B50B4"/>
    <w:rsid w:val="001C4BB8"/>
    <w:rsid w:val="001D000D"/>
    <w:rsid w:val="001E0A63"/>
    <w:rsid w:val="001E255A"/>
    <w:rsid w:val="001E3301"/>
    <w:rsid w:val="001E4F45"/>
    <w:rsid w:val="001E5CC1"/>
    <w:rsid w:val="001F4223"/>
    <w:rsid w:val="001F54B1"/>
    <w:rsid w:val="001F56B6"/>
    <w:rsid w:val="001F7EA0"/>
    <w:rsid w:val="00205081"/>
    <w:rsid w:val="002060A8"/>
    <w:rsid w:val="002108AB"/>
    <w:rsid w:val="002115CF"/>
    <w:rsid w:val="00215C9D"/>
    <w:rsid w:val="002172D8"/>
    <w:rsid w:val="00220197"/>
    <w:rsid w:val="00221974"/>
    <w:rsid w:val="00223072"/>
    <w:rsid w:val="00224D23"/>
    <w:rsid w:val="00227279"/>
    <w:rsid w:val="00230050"/>
    <w:rsid w:val="0023143A"/>
    <w:rsid w:val="00235789"/>
    <w:rsid w:val="0024521B"/>
    <w:rsid w:val="0024670C"/>
    <w:rsid w:val="00256D16"/>
    <w:rsid w:val="00261520"/>
    <w:rsid w:val="00262644"/>
    <w:rsid w:val="00263C33"/>
    <w:rsid w:val="00266DD5"/>
    <w:rsid w:val="00270030"/>
    <w:rsid w:val="00270D05"/>
    <w:rsid w:val="00270DBB"/>
    <w:rsid w:val="00273217"/>
    <w:rsid w:val="00276BE1"/>
    <w:rsid w:val="00282D57"/>
    <w:rsid w:val="0029134D"/>
    <w:rsid w:val="00291EC4"/>
    <w:rsid w:val="002A4ED2"/>
    <w:rsid w:val="002B2B1B"/>
    <w:rsid w:val="002B68D0"/>
    <w:rsid w:val="002B7400"/>
    <w:rsid w:val="002C11BF"/>
    <w:rsid w:val="002C442B"/>
    <w:rsid w:val="002C44CB"/>
    <w:rsid w:val="002D0E69"/>
    <w:rsid w:val="002D136B"/>
    <w:rsid w:val="002D6D25"/>
    <w:rsid w:val="002E165F"/>
    <w:rsid w:val="002E611C"/>
    <w:rsid w:val="002F2094"/>
    <w:rsid w:val="002F619A"/>
    <w:rsid w:val="002F6EF5"/>
    <w:rsid w:val="002F737C"/>
    <w:rsid w:val="002F751F"/>
    <w:rsid w:val="00301762"/>
    <w:rsid w:val="00301A60"/>
    <w:rsid w:val="003026D5"/>
    <w:rsid w:val="00303066"/>
    <w:rsid w:val="003036AF"/>
    <w:rsid w:val="003056B6"/>
    <w:rsid w:val="00305A5F"/>
    <w:rsid w:val="003102D7"/>
    <w:rsid w:val="003109D5"/>
    <w:rsid w:val="00315154"/>
    <w:rsid w:val="003207CC"/>
    <w:rsid w:val="00320C46"/>
    <w:rsid w:val="00322486"/>
    <w:rsid w:val="0032284E"/>
    <w:rsid w:val="003241E7"/>
    <w:rsid w:val="00324ABE"/>
    <w:rsid w:val="003271E0"/>
    <w:rsid w:val="00332881"/>
    <w:rsid w:val="003364D0"/>
    <w:rsid w:val="003466EB"/>
    <w:rsid w:val="00352FED"/>
    <w:rsid w:val="00356168"/>
    <w:rsid w:val="0036174B"/>
    <w:rsid w:val="00363F48"/>
    <w:rsid w:val="0037441E"/>
    <w:rsid w:val="00376C1E"/>
    <w:rsid w:val="00383AB3"/>
    <w:rsid w:val="00387039"/>
    <w:rsid w:val="00392973"/>
    <w:rsid w:val="00392C5D"/>
    <w:rsid w:val="00396E4F"/>
    <w:rsid w:val="00397FEE"/>
    <w:rsid w:val="003A0F1D"/>
    <w:rsid w:val="003A224A"/>
    <w:rsid w:val="003A3F09"/>
    <w:rsid w:val="003A61D5"/>
    <w:rsid w:val="003B1B41"/>
    <w:rsid w:val="003B1D70"/>
    <w:rsid w:val="003C09F3"/>
    <w:rsid w:val="003C5D0E"/>
    <w:rsid w:val="003C67E6"/>
    <w:rsid w:val="003C6AB2"/>
    <w:rsid w:val="003D405D"/>
    <w:rsid w:val="003D5257"/>
    <w:rsid w:val="003D621A"/>
    <w:rsid w:val="003D6BF7"/>
    <w:rsid w:val="003E0C02"/>
    <w:rsid w:val="003E12D1"/>
    <w:rsid w:val="003E213C"/>
    <w:rsid w:val="003E29DE"/>
    <w:rsid w:val="003E5DA5"/>
    <w:rsid w:val="00412394"/>
    <w:rsid w:val="004148A9"/>
    <w:rsid w:val="00416FDC"/>
    <w:rsid w:val="00417C95"/>
    <w:rsid w:val="00432F59"/>
    <w:rsid w:val="00443715"/>
    <w:rsid w:val="004444BB"/>
    <w:rsid w:val="00452049"/>
    <w:rsid w:val="004607E1"/>
    <w:rsid w:val="00463AC9"/>
    <w:rsid w:val="0046449E"/>
    <w:rsid w:val="00472C93"/>
    <w:rsid w:val="00475831"/>
    <w:rsid w:val="004803C7"/>
    <w:rsid w:val="00480475"/>
    <w:rsid w:val="00481E29"/>
    <w:rsid w:val="00485278"/>
    <w:rsid w:val="00486D78"/>
    <w:rsid w:val="0049223C"/>
    <w:rsid w:val="0049379B"/>
    <w:rsid w:val="0049601D"/>
    <w:rsid w:val="00497DB5"/>
    <w:rsid w:val="004A24CA"/>
    <w:rsid w:val="004A5E2F"/>
    <w:rsid w:val="004B4993"/>
    <w:rsid w:val="004B70CA"/>
    <w:rsid w:val="004C3253"/>
    <w:rsid w:val="004C4BD8"/>
    <w:rsid w:val="004C6BEE"/>
    <w:rsid w:val="004C6DC0"/>
    <w:rsid w:val="004C6EDC"/>
    <w:rsid w:val="004C704C"/>
    <w:rsid w:val="004D7C2F"/>
    <w:rsid w:val="004E08E5"/>
    <w:rsid w:val="004E5152"/>
    <w:rsid w:val="00500EB7"/>
    <w:rsid w:val="00503D0D"/>
    <w:rsid w:val="00506DF5"/>
    <w:rsid w:val="00511DC4"/>
    <w:rsid w:val="00512E84"/>
    <w:rsid w:val="005154F8"/>
    <w:rsid w:val="00522B47"/>
    <w:rsid w:val="00525408"/>
    <w:rsid w:val="00525ADB"/>
    <w:rsid w:val="00525B07"/>
    <w:rsid w:val="00527682"/>
    <w:rsid w:val="00527AD1"/>
    <w:rsid w:val="005301A9"/>
    <w:rsid w:val="00535CB4"/>
    <w:rsid w:val="00536FCA"/>
    <w:rsid w:val="00541AFA"/>
    <w:rsid w:val="005463E4"/>
    <w:rsid w:val="005466D4"/>
    <w:rsid w:val="0054730D"/>
    <w:rsid w:val="005544FC"/>
    <w:rsid w:val="00560A9A"/>
    <w:rsid w:val="00563776"/>
    <w:rsid w:val="00570D66"/>
    <w:rsid w:val="005822E6"/>
    <w:rsid w:val="00583CF6"/>
    <w:rsid w:val="0058415F"/>
    <w:rsid w:val="00584ACD"/>
    <w:rsid w:val="00586606"/>
    <w:rsid w:val="00591532"/>
    <w:rsid w:val="00593D16"/>
    <w:rsid w:val="005963CF"/>
    <w:rsid w:val="005A0B34"/>
    <w:rsid w:val="005A2C2C"/>
    <w:rsid w:val="005A7690"/>
    <w:rsid w:val="005A7FBE"/>
    <w:rsid w:val="005B3D44"/>
    <w:rsid w:val="005C2332"/>
    <w:rsid w:val="005C44A9"/>
    <w:rsid w:val="005C677D"/>
    <w:rsid w:val="005C7636"/>
    <w:rsid w:val="005D01B3"/>
    <w:rsid w:val="005E15CB"/>
    <w:rsid w:val="005F3D39"/>
    <w:rsid w:val="005F6BDF"/>
    <w:rsid w:val="00607EF9"/>
    <w:rsid w:val="006268E1"/>
    <w:rsid w:val="00631FB2"/>
    <w:rsid w:val="0063372E"/>
    <w:rsid w:val="00635EA7"/>
    <w:rsid w:val="00641700"/>
    <w:rsid w:val="00664404"/>
    <w:rsid w:val="00666E2F"/>
    <w:rsid w:val="0067676D"/>
    <w:rsid w:val="006779CC"/>
    <w:rsid w:val="00680DA4"/>
    <w:rsid w:val="00681601"/>
    <w:rsid w:val="0068227F"/>
    <w:rsid w:val="00683F08"/>
    <w:rsid w:val="006842AC"/>
    <w:rsid w:val="006846FE"/>
    <w:rsid w:val="00685BD9"/>
    <w:rsid w:val="00686E91"/>
    <w:rsid w:val="006879AF"/>
    <w:rsid w:val="006911A5"/>
    <w:rsid w:val="00694EF7"/>
    <w:rsid w:val="006956D6"/>
    <w:rsid w:val="00696D6F"/>
    <w:rsid w:val="006A2A82"/>
    <w:rsid w:val="006A4D93"/>
    <w:rsid w:val="006A6D5B"/>
    <w:rsid w:val="006B0155"/>
    <w:rsid w:val="006B525D"/>
    <w:rsid w:val="006B61FC"/>
    <w:rsid w:val="006C19C9"/>
    <w:rsid w:val="006C2D97"/>
    <w:rsid w:val="006C33DF"/>
    <w:rsid w:val="006C5FF6"/>
    <w:rsid w:val="006C6BB0"/>
    <w:rsid w:val="006D46FA"/>
    <w:rsid w:val="006D4BC8"/>
    <w:rsid w:val="006E3143"/>
    <w:rsid w:val="006E4408"/>
    <w:rsid w:val="00712FA0"/>
    <w:rsid w:val="00714D41"/>
    <w:rsid w:val="00715430"/>
    <w:rsid w:val="00717C75"/>
    <w:rsid w:val="00722359"/>
    <w:rsid w:val="00727EEB"/>
    <w:rsid w:val="00733631"/>
    <w:rsid w:val="00735B5B"/>
    <w:rsid w:val="00740BE7"/>
    <w:rsid w:val="00743DD7"/>
    <w:rsid w:val="00744CB5"/>
    <w:rsid w:val="00744FAC"/>
    <w:rsid w:val="00745C28"/>
    <w:rsid w:val="00746871"/>
    <w:rsid w:val="00747F24"/>
    <w:rsid w:val="00750342"/>
    <w:rsid w:val="007543DE"/>
    <w:rsid w:val="00760E35"/>
    <w:rsid w:val="00763C02"/>
    <w:rsid w:val="007656B5"/>
    <w:rsid w:val="007907F3"/>
    <w:rsid w:val="00791073"/>
    <w:rsid w:val="0079244B"/>
    <w:rsid w:val="00793141"/>
    <w:rsid w:val="00795C3B"/>
    <w:rsid w:val="0079728D"/>
    <w:rsid w:val="007A04F6"/>
    <w:rsid w:val="007A589B"/>
    <w:rsid w:val="007A5E7E"/>
    <w:rsid w:val="007A6F95"/>
    <w:rsid w:val="007B4EBE"/>
    <w:rsid w:val="007C2A9C"/>
    <w:rsid w:val="007C64BF"/>
    <w:rsid w:val="007D0EAF"/>
    <w:rsid w:val="007D1B7C"/>
    <w:rsid w:val="007D2F6C"/>
    <w:rsid w:val="007D7033"/>
    <w:rsid w:val="007E16AE"/>
    <w:rsid w:val="007E50F3"/>
    <w:rsid w:val="007E6ADC"/>
    <w:rsid w:val="007F00E8"/>
    <w:rsid w:val="007F394D"/>
    <w:rsid w:val="007F3C94"/>
    <w:rsid w:val="007F728C"/>
    <w:rsid w:val="007F73E3"/>
    <w:rsid w:val="007F790F"/>
    <w:rsid w:val="00823871"/>
    <w:rsid w:val="0082554E"/>
    <w:rsid w:val="00830D59"/>
    <w:rsid w:val="00843C25"/>
    <w:rsid w:val="00845FC4"/>
    <w:rsid w:val="00847E73"/>
    <w:rsid w:val="008501DE"/>
    <w:rsid w:val="00853BD8"/>
    <w:rsid w:val="00853FBE"/>
    <w:rsid w:val="00854944"/>
    <w:rsid w:val="008665C8"/>
    <w:rsid w:val="00867171"/>
    <w:rsid w:val="008729AB"/>
    <w:rsid w:val="00873515"/>
    <w:rsid w:val="00874B13"/>
    <w:rsid w:val="00881973"/>
    <w:rsid w:val="0088289E"/>
    <w:rsid w:val="00885BDA"/>
    <w:rsid w:val="00891668"/>
    <w:rsid w:val="00892B7F"/>
    <w:rsid w:val="008974DF"/>
    <w:rsid w:val="00897CD2"/>
    <w:rsid w:val="008B2B81"/>
    <w:rsid w:val="008B357F"/>
    <w:rsid w:val="008C001A"/>
    <w:rsid w:val="008C18CF"/>
    <w:rsid w:val="008C7DDE"/>
    <w:rsid w:val="008D3B39"/>
    <w:rsid w:val="008D3DBF"/>
    <w:rsid w:val="008D4A1D"/>
    <w:rsid w:val="008E04C4"/>
    <w:rsid w:val="008E441F"/>
    <w:rsid w:val="008F406A"/>
    <w:rsid w:val="008F7528"/>
    <w:rsid w:val="00901880"/>
    <w:rsid w:val="009070E3"/>
    <w:rsid w:val="0091080E"/>
    <w:rsid w:val="00913107"/>
    <w:rsid w:val="00915614"/>
    <w:rsid w:val="0091599C"/>
    <w:rsid w:val="00915A7E"/>
    <w:rsid w:val="00917D63"/>
    <w:rsid w:val="00921D48"/>
    <w:rsid w:val="00922DC8"/>
    <w:rsid w:val="00923FE1"/>
    <w:rsid w:val="009259BF"/>
    <w:rsid w:val="00927083"/>
    <w:rsid w:val="00932DE6"/>
    <w:rsid w:val="0093750F"/>
    <w:rsid w:val="00940E9A"/>
    <w:rsid w:val="009447C7"/>
    <w:rsid w:val="009460C4"/>
    <w:rsid w:val="0094670F"/>
    <w:rsid w:val="009471F9"/>
    <w:rsid w:val="00954F7F"/>
    <w:rsid w:val="00955991"/>
    <w:rsid w:val="00960038"/>
    <w:rsid w:val="00960E09"/>
    <w:rsid w:val="00962FD4"/>
    <w:rsid w:val="009647A1"/>
    <w:rsid w:val="00964A00"/>
    <w:rsid w:val="009653D0"/>
    <w:rsid w:val="00974D9B"/>
    <w:rsid w:val="00977C62"/>
    <w:rsid w:val="00984674"/>
    <w:rsid w:val="00986A9B"/>
    <w:rsid w:val="00993052"/>
    <w:rsid w:val="00994285"/>
    <w:rsid w:val="009961E8"/>
    <w:rsid w:val="009A5A74"/>
    <w:rsid w:val="009B0C60"/>
    <w:rsid w:val="009B0FB5"/>
    <w:rsid w:val="009B1E8F"/>
    <w:rsid w:val="009B7404"/>
    <w:rsid w:val="009D3010"/>
    <w:rsid w:val="009D3277"/>
    <w:rsid w:val="009D37FD"/>
    <w:rsid w:val="009D622A"/>
    <w:rsid w:val="009D73B5"/>
    <w:rsid w:val="009E2C10"/>
    <w:rsid w:val="009E4FA5"/>
    <w:rsid w:val="009E5331"/>
    <w:rsid w:val="009F1920"/>
    <w:rsid w:val="009F5111"/>
    <w:rsid w:val="009F5EB8"/>
    <w:rsid w:val="00A0657B"/>
    <w:rsid w:val="00A0779B"/>
    <w:rsid w:val="00A10FD9"/>
    <w:rsid w:val="00A1101E"/>
    <w:rsid w:val="00A144DC"/>
    <w:rsid w:val="00A150E7"/>
    <w:rsid w:val="00A1594B"/>
    <w:rsid w:val="00A16214"/>
    <w:rsid w:val="00A21322"/>
    <w:rsid w:val="00A25D26"/>
    <w:rsid w:val="00A25F70"/>
    <w:rsid w:val="00A26101"/>
    <w:rsid w:val="00A30D8D"/>
    <w:rsid w:val="00A33B9E"/>
    <w:rsid w:val="00A42A45"/>
    <w:rsid w:val="00A439F7"/>
    <w:rsid w:val="00A467FA"/>
    <w:rsid w:val="00A47140"/>
    <w:rsid w:val="00A50123"/>
    <w:rsid w:val="00A52BAF"/>
    <w:rsid w:val="00A53250"/>
    <w:rsid w:val="00A5479A"/>
    <w:rsid w:val="00A557A1"/>
    <w:rsid w:val="00A558CF"/>
    <w:rsid w:val="00A56156"/>
    <w:rsid w:val="00A67527"/>
    <w:rsid w:val="00A70790"/>
    <w:rsid w:val="00A720DB"/>
    <w:rsid w:val="00A729A6"/>
    <w:rsid w:val="00A757CD"/>
    <w:rsid w:val="00A831C6"/>
    <w:rsid w:val="00A84EAA"/>
    <w:rsid w:val="00A868FB"/>
    <w:rsid w:val="00A91399"/>
    <w:rsid w:val="00AA01BB"/>
    <w:rsid w:val="00AA405F"/>
    <w:rsid w:val="00AB176F"/>
    <w:rsid w:val="00AB1E2A"/>
    <w:rsid w:val="00AB3973"/>
    <w:rsid w:val="00AB6C88"/>
    <w:rsid w:val="00AC02E2"/>
    <w:rsid w:val="00AC12A7"/>
    <w:rsid w:val="00AC1F91"/>
    <w:rsid w:val="00AC2CDF"/>
    <w:rsid w:val="00AD2935"/>
    <w:rsid w:val="00AD5484"/>
    <w:rsid w:val="00AE2592"/>
    <w:rsid w:val="00AE3995"/>
    <w:rsid w:val="00AF041E"/>
    <w:rsid w:val="00AF4D2B"/>
    <w:rsid w:val="00AF63D5"/>
    <w:rsid w:val="00AF6F11"/>
    <w:rsid w:val="00AF7E45"/>
    <w:rsid w:val="00B00BBF"/>
    <w:rsid w:val="00B03A9D"/>
    <w:rsid w:val="00B13D3E"/>
    <w:rsid w:val="00B14AD1"/>
    <w:rsid w:val="00B1759A"/>
    <w:rsid w:val="00B22C58"/>
    <w:rsid w:val="00B27DBD"/>
    <w:rsid w:val="00B30AE7"/>
    <w:rsid w:val="00B360D5"/>
    <w:rsid w:val="00B46892"/>
    <w:rsid w:val="00B471A7"/>
    <w:rsid w:val="00B501D1"/>
    <w:rsid w:val="00B503E5"/>
    <w:rsid w:val="00B50E08"/>
    <w:rsid w:val="00B514DE"/>
    <w:rsid w:val="00B535B3"/>
    <w:rsid w:val="00B579D4"/>
    <w:rsid w:val="00B60917"/>
    <w:rsid w:val="00B60A58"/>
    <w:rsid w:val="00B66207"/>
    <w:rsid w:val="00B66595"/>
    <w:rsid w:val="00B668A2"/>
    <w:rsid w:val="00B67B9B"/>
    <w:rsid w:val="00B70333"/>
    <w:rsid w:val="00B721EE"/>
    <w:rsid w:val="00B746C0"/>
    <w:rsid w:val="00B753BC"/>
    <w:rsid w:val="00B76D45"/>
    <w:rsid w:val="00B77AEB"/>
    <w:rsid w:val="00B810D7"/>
    <w:rsid w:val="00B82894"/>
    <w:rsid w:val="00B879E8"/>
    <w:rsid w:val="00B93DE1"/>
    <w:rsid w:val="00B94348"/>
    <w:rsid w:val="00B95B22"/>
    <w:rsid w:val="00B96FA3"/>
    <w:rsid w:val="00B97CA4"/>
    <w:rsid w:val="00BA3080"/>
    <w:rsid w:val="00BA77C0"/>
    <w:rsid w:val="00BB3DD4"/>
    <w:rsid w:val="00BB45CC"/>
    <w:rsid w:val="00BB5E0B"/>
    <w:rsid w:val="00BC07C2"/>
    <w:rsid w:val="00BC5AD9"/>
    <w:rsid w:val="00BC7AD3"/>
    <w:rsid w:val="00BD03C0"/>
    <w:rsid w:val="00BD1102"/>
    <w:rsid w:val="00BD6FC6"/>
    <w:rsid w:val="00BD7D3D"/>
    <w:rsid w:val="00BE13C8"/>
    <w:rsid w:val="00BE2CBA"/>
    <w:rsid w:val="00BF02ED"/>
    <w:rsid w:val="00BF3B9D"/>
    <w:rsid w:val="00BF62E6"/>
    <w:rsid w:val="00C027F8"/>
    <w:rsid w:val="00C04FC1"/>
    <w:rsid w:val="00C05499"/>
    <w:rsid w:val="00C05D5A"/>
    <w:rsid w:val="00C10936"/>
    <w:rsid w:val="00C225F8"/>
    <w:rsid w:val="00C23003"/>
    <w:rsid w:val="00C269A8"/>
    <w:rsid w:val="00C27866"/>
    <w:rsid w:val="00C33315"/>
    <w:rsid w:val="00C3514D"/>
    <w:rsid w:val="00C37AE5"/>
    <w:rsid w:val="00C41D37"/>
    <w:rsid w:val="00C44D07"/>
    <w:rsid w:val="00C47382"/>
    <w:rsid w:val="00C51572"/>
    <w:rsid w:val="00C52DC1"/>
    <w:rsid w:val="00C54B69"/>
    <w:rsid w:val="00C60B65"/>
    <w:rsid w:val="00C627BC"/>
    <w:rsid w:val="00C63838"/>
    <w:rsid w:val="00C65745"/>
    <w:rsid w:val="00C65868"/>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0F2D"/>
    <w:rsid w:val="00CE3E3B"/>
    <w:rsid w:val="00CE41DB"/>
    <w:rsid w:val="00CE77C9"/>
    <w:rsid w:val="00CF0440"/>
    <w:rsid w:val="00CF183A"/>
    <w:rsid w:val="00CF7308"/>
    <w:rsid w:val="00D06B3E"/>
    <w:rsid w:val="00D16475"/>
    <w:rsid w:val="00D204AF"/>
    <w:rsid w:val="00D21E4B"/>
    <w:rsid w:val="00D27161"/>
    <w:rsid w:val="00D27A49"/>
    <w:rsid w:val="00D329F8"/>
    <w:rsid w:val="00D34D7B"/>
    <w:rsid w:val="00D36486"/>
    <w:rsid w:val="00D36A8A"/>
    <w:rsid w:val="00D36EB2"/>
    <w:rsid w:val="00D418B4"/>
    <w:rsid w:val="00D43DC7"/>
    <w:rsid w:val="00D45918"/>
    <w:rsid w:val="00D46787"/>
    <w:rsid w:val="00D5143A"/>
    <w:rsid w:val="00D53269"/>
    <w:rsid w:val="00D602EF"/>
    <w:rsid w:val="00D610C3"/>
    <w:rsid w:val="00D64726"/>
    <w:rsid w:val="00D75E6A"/>
    <w:rsid w:val="00D77392"/>
    <w:rsid w:val="00D83AD8"/>
    <w:rsid w:val="00D84BA5"/>
    <w:rsid w:val="00D85498"/>
    <w:rsid w:val="00D92933"/>
    <w:rsid w:val="00D93B3A"/>
    <w:rsid w:val="00D974F9"/>
    <w:rsid w:val="00DA0E73"/>
    <w:rsid w:val="00DA5F81"/>
    <w:rsid w:val="00DB1F4F"/>
    <w:rsid w:val="00DB32A6"/>
    <w:rsid w:val="00DB4B9D"/>
    <w:rsid w:val="00DB70FC"/>
    <w:rsid w:val="00DB7A2B"/>
    <w:rsid w:val="00DC4B76"/>
    <w:rsid w:val="00DC504F"/>
    <w:rsid w:val="00DC601B"/>
    <w:rsid w:val="00DD3CDD"/>
    <w:rsid w:val="00DE09A9"/>
    <w:rsid w:val="00DE5164"/>
    <w:rsid w:val="00DE5C13"/>
    <w:rsid w:val="00DE6991"/>
    <w:rsid w:val="00DE6B4B"/>
    <w:rsid w:val="00DF688E"/>
    <w:rsid w:val="00DF6A78"/>
    <w:rsid w:val="00E0317D"/>
    <w:rsid w:val="00E04134"/>
    <w:rsid w:val="00E05E06"/>
    <w:rsid w:val="00E06D6A"/>
    <w:rsid w:val="00E11AFB"/>
    <w:rsid w:val="00E15948"/>
    <w:rsid w:val="00E20344"/>
    <w:rsid w:val="00E216F0"/>
    <w:rsid w:val="00E22160"/>
    <w:rsid w:val="00E24AF4"/>
    <w:rsid w:val="00E25BB0"/>
    <w:rsid w:val="00E266E3"/>
    <w:rsid w:val="00E31666"/>
    <w:rsid w:val="00E32803"/>
    <w:rsid w:val="00E3302C"/>
    <w:rsid w:val="00E45739"/>
    <w:rsid w:val="00E47714"/>
    <w:rsid w:val="00E47ED7"/>
    <w:rsid w:val="00E47EE9"/>
    <w:rsid w:val="00E47FB1"/>
    <w:rsid w:val="00E74F71"/>
    <w:rsid w:val="00E83CD4"/>
    <w:rsid w:val="00E860F8"/>
    <w:rsid w:val="00E900C9"/>
    <w:rsid w:val="00E901D7"/>
    <w:rsid w:val="00E939F2"/>
    <w:rsid w:val="00E97995"/>
    <w:rsid w:val="00EA2693"/>
    <w:rsid w:val="00EA2A3B"/>
    <w:rsid w:val="00EA3266"/>
    <w:rsid w:val="00EA6166"/>
    <w:rsid w:val="00EA6888"/>
    <w:rsid w:val="00EA6DBA"/>
    <w:rsid w:val="00EB707D"/>
    <w:rsid w:val="00EB7E1C"/>
    <w:rsid w:val="00ED206A"/>
    <w:rsid w:val="00ED5495"/>
    <w:rsid w:val="00EE169E"/>
    <w:rsid w:val="00EE190C"/>
    <w:rsid w:val="00EE32E4"/>
    <w:rsid w:val="00EE3807"/>
    <w:rsid w:val="00EE4BCD"/>
    <w:rsid w:val="00EE72E5"/>
    <w:rsid w:val="00EF3A48"/>
    <w:rsid w:val="00EF7C4D"/>
    <w:rsid w:val="00F00A86"/>
    <w:rsid w:val="00F04CC4"/>
    <w:rsid w:val="00F05E2D"/>
    <w:rsid w:val="00F1399A"/>
    <w:rsid w:val="00F149DB"/>
    <w:rsid w:val="00F16C9E"/>
    <w:rsid w:val="00F170B8"/>
    <w:rsid w:val="00F2011F"/>
    <w:rsid w:val="00F234C5"/>
    <w:rsid w:val="00F33974"/>
    <w:rsid w:val="00F356B1"/>
    <w:rsid w:val="00F3657F"/>
    <w:rsid w:val="00F37407"/>
    <w:rsid w:val="00F37CD0"/>
    <w:rsid w:val="00F43198"/>
    <w:rsid w:val="00F4455C"/>
    <w:rsid w:val="00F55EB0"/>
    <w:rsid w:val="00F57E33"/>
    <w:rsid w:val="00F6164B"/>
    <w:rsid w:val="00F65256"/>
    <w:rsid w:val="00F654BC"/>
    <w:rsid w:val="00F7166F"/>
    <w:rsid w:val="00F76434"/>
    <w:rsid w:val="00F76E3F"/>
    <w:rsid w:val="00F82EF4"/>
    <w:rsid w:val="00F85D0A"/>
    <w:rsid w:val="00F86D44"/>
    <w:rsid w:val="00F91F8D"/>
    <w:rsid w:val="00F94AC9"/>
    <w:rsid w:val="00F94F90"/>
    <w:rsid w:val="00F9778D"/>
    <w:rsid w:val="00FA279D"/>
    <w:rsid w:val="00FA4498"/>
    <w:rsid w:val="00FA455E"/>
    <w:rsid w:val="00FA58A9"/>
    <w:rsid w:val="00FB386C"/>
    <w:rsid w:val="00FD10E9"/>
    <w:rsid w:val="00FD577E"/>
    <w:rsid w:val="00FD6993"/>
    <w:rsid w:val="00FD6C14"/>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4781A"/>
  <w15:chartTrackingRefBased/>
  <w15:docId w15:val="{9E917310-C06D-4A41-94E2-C0646DB5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322"/>
    <w:rPr>
      <w:lang w:eastAsia="en-US"/>
    </w:rPr>
  </w:style>
  <w:style w:type="paragraph" w:styleId="1">
    <w:name w:val="heading 1"/>
    <w:basedOn w:val="a"/>
    <w:next w:val="a"/>
    <w:link w:val="10"/>
    <w:qFormat/>
    <w:pPr>
      <w:keepNext/>
      <w:jc w:val="center"/>
      <w:outlineLvl w:val="0"/>
    </w:pPr>
    <w:rPr>
      <w:b/>
      <w:sz w:val="40"/>
    </w:rPr>
  </w:style>
  <w:style w:type="paragraph" w:styleId="2">
    <w:name w:val="heading 2"/>
    <w:basedOn w:val="a"/>
    <w:next w:val="a"/>
    <w:link w:val="20"/>
    <w:qFormat/>
    <w:pPr>
      <w:keepNext/>
      <w:jc w:val="center"/>
      <w:outlineLvl w:val="1"/>
    </w:pPr>
    <w:rPr>
      <w:b/>
      <w:sz w:val="36"/>
    </w:rPr>
  </w:style>
  <w:style w:type="paragraph" w:styleId="3">
    <w:name w:val="heading 3"/>
    <w:basedOn w:val="a"/>
    <w:next w:val="a"/>
    <w:qFormat/>
    <w:pPr>
      <w:keepNext/>
      <w:outlineLvl w:val="2"/>
    </w:pPr>
    <w:rPr>
      <w:b/>
      <w:sz w:val="24"/>
      <w:u w:val="single"/>
    </w:rPr>
  </w:style>
  <w:style w:type="paragraph" w:styleId="4">
    <w:name w:val="heading 4"/>
    <w:basedOn w:val="a"/>
    <w:next w:val="a"/>
    <w:link w:val="40"/>
    <w:qFormat/>
    <w:pPr>
      <w:keepNext/>
      <w:jc w:val="center"/>
      <w:outlineLvl w:val="3"/>
    </w:pPr>
    <w:rPr>
      <w:b/>
      <w:sz w:val="24"/>
      <w:lang w:val="x-none"/>
    </w:rPr>
  </w:style>
  <w:style w:type="paragraph" w:styleId="5">
    <w:name w:val="heading 5"/>
    <w:basedOn w:val="a"/>
    <w:next w:val="a"/>
    <w:qFormat/>
    <w:pPr>
      <w:keepNext/>
      <w:jc w:val="both"/>
      <w:outlineLvl w:val="4"/>
    </w:pPr>
    <w:rPr>
      <w:b/>
      <w:sz w:val="32"/>
    </w:rPr>
  </w:style>
  <w:style w:type="paragraph" w:styleId="6">
    <w:name w:val="heading 6"/>
    <w:basedOn w:val="a"/>
    <w:next w:val="a"/>
    <w:link w:val="60"/>
    <w:qFormat/>
    <w:pPr>
      <w:keepNext/>
      <w:ind w:firstLine="567"/>
      <w:jc w:val="center"/>
      <w:outlineLvl w:val="5"/>
    </w:pPr>
    <w:rPr>
      <w:b/>
      <w:u w:val="single"/>
    </w:rPr>
  </w:style>
  <w:style w:type="paragraph" w:styleId="7">
    <w:name w:val="heading 7"/>
    <w:basedOn w:val="a"/>
    <w:next w:val="a"/>
    <w:qFormat/>
    <w:pPr>
      <w:keepNext/>
      <w:ind w:right="-720" w:firstLine="720"/>
      <w:outlineLvl w:val="6"/>
    </w:pPr>
    <w:rPr>
      <w:b/>
      <w:sz w:val="24"/>
    </w:rPr>
  </w:style>
  <w:style w:type="paragraph" w:styleId="8">
    <w:name w:val="heading 8"/>
    <w:basedOn w:val="a"/>
    <w:next w:val="a"/>
    <w:qFormat/>
    <w:pPr>
      <w:keepNext/>
      <w:ind w:firstLine="567"/>
      <w:jc w:val="center"/>
      <w:outlineLvl w:val="7"/>
    </w:pPr>
    <w:rPr>
      <w:sz w:val="24"/>
    </w:rPr>
  </w:style>
  <w:style w:type="paragraph" w:styleId="9">
    <w:name w:val="heading 9"/>
    <w:basedOn w:val="a"/>
    <w:next w:val="a"/>
    <w:qFormat/>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link w:val="31"/>
    <w:pPr>
      <w:jc w:val="both"/>
    </w:pPr>
    <w:rPr>
      <w:sz w:val="24"/>
    </w:rPr>
  </w:style>
  <w:style w:type="paragraph" w:styleId="a3">
    <w:name w:val="Body Text Indent"/>
    <w:basedOn w:val="a"/>
    <w:link w:val="a4"/>
    <w:pPr>
      <w:jc w:val="center"/>
    </w:pPr>
    <w:rPr>
      <w:sz w:val="22"/>
    </w:rPr>
  </w:style>
  <w:style w:type="paragraph" w:styleId="32">
    <w:name w:val="Body Text Indent 3"/>
    <w:basedOn w:val="a"/>
    <w:link w:val="33"/>
    <w:pPr>
      <w:ind w:left="360"/>
      <w:jc w:val="both"/>
    </w:pPr>
    <w:rPr>
      <w:b/>
      <w:sz w:val="24"/>
    </w:rPr>
  </w:style>
  <w:style w:type="paragraph" w:customStyle="1" w:styleId="FR3">
    <w:name w:val="FR3"/>
    <w:link w:val="FR3Char"/>
    <w:pPr>
      <w:widowControl w:val="0"/>
    </w:pPr>
    <w:rPr>
      <w:rFonts w:ascii="Arial" w:hAnsi="Arial"/>
      <w:b/>
      <w:sz w:val="44"/>
      <w:lang w:eastAsia="en-US"/>
    </w:rPr>
  </w:style>
  <w:style w:type="paragraph" w:styleId="a5">
    <w:name w:val="Body Text"/>
    <w:basedOn w:val="a"/>
    <w:link w:val="a6"/>
    <w:pPr>
      <w:jc w:val="center"/>
    </w:pPr>
    <w:rPr>
      <w:sz w:val="24"/>
    </w:rPr>
  </w:style>
  <w:style w:type="paragraph" w:styleId="a7">
    <w:name w:val="Subtitle"/>
    <w:basedOn w:val="a"/>
    <w:link w:val="a8"/>
    <w:uiPriority w:val="99"/>
    <w:qFormat/>
    <w:pPr>
      <w:jc w:val="center"/>
    </w:pPr>
    <w:rPr>
      <w:i/>
      <w:sz w:val="16"/>
    </w:rPr>
  </w:style>
  <w:style w:type="paragraph" w:styleId="21">
    <w:name w:val="Body Text Indent 2"/>
    <w:basedOn w:val="a"/>
    <w:pPr>
      <w:ind w:right="-746" w:firstLine="567"/>
      <w:jc w:val="both"/>
    </w:pPr>
    <w:rPr>
      <w:sz w:val="24"/>
    </w:rPr>
  </w:style>
  <w:style w:type="paragraph" w:styleId="a9">
    <w:name w:val="Title"/>
    <w:aliases w:val="Знак Знак"/>
    <w:basedOn w:val="a"/>
    <w:link w:val="aa"/>
    <w:qFormat/>
    <w:pPr>
      <w:ind w:left="567" w:hanging="567"/>
      <w:jc w:val="center"/>
    </w:pPr>
    <w:rPr>
      <w:sz w:val="24"/>
      <w:lang w:val="x-none"/>
    </w:rPr>
  </w:style>
  <w:style w:type="paragraph" w:styleId="ab">
    <w:name w:val="header"/>
    <w:basedOn w:val="a"/>
    <w:link w:val="ac"/>
    <w:pPr>
      <w:tabs>
        <w:tab w:val="center" w:pos="4703"/>
        <w:tab w:val="right" w:pos="9406"/>
      </w:tabs>
    </w:pPr>
    <w:rPr>
      <w:lang w:val="x-none"/>
    </w:rPr>
  </w:style>
  <w:style w:type="paragraph" w:styleId="ad">
    <w:name w:val="footer"/>
    <w:basedOn w:val="a"/>
    <w:pPr>
      <w:tabs>
        <w:tab w:val="center" w:pos="4703"/>
        <w:tab w:val="right" w:pos="9406"/>
      </w:tabs>
    </w:pPr>
  </w:style>
  <w:style w:type="character" w:styleId="ae">
    <w:name w:val="page number"/>
    <w:basedOn w:val="a0"/>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5"/>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1"/>
      </w:numPr>
      <w:jc w:val="center"/>
    </w:pPr>
    <w:rPr>
      <w:rFonts w:ascii="Arial" w:hAnsi="Arial"/>
      <w:b/>
      <w:sz w:val="22"/>
      <w:szCs w:val="24"/>
    </w:rPr>
  </w:style>
  <w:style w:type="paragraph" w:customStyle="1" w:styleId="af">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a">
    <w:name w:val="Заглавие Знак"/>
    <w:aliases w:val="Знак Знак Знак"/>
    <w:link w:val="a9"/>
    <w:rsid w:val="00BD1102"/>
    <w:rPr>
      <w:sz w:val="24"/>
      <w:lang w:eastAsia="en-US"/>
    </w:rPr>
  </w:style>
  <w:style w:type="character" w:customStyle="1" w:styleId="ac">
    <w:name w:val="Горен колонтитул Знак"/>
    <w:link w:val="ab"/>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f0">
    <w:name w:val="Hyperlink"/>
    <w:uiPriority w:val="99"/>
    <w:unhideWhenUsed/>
    <w:rsid w:val="002115CF"/>
    <w:rPr>
      <w:color w:val="0000FF"/>
      <w:u w:val="single"/>
    </w:rPr>
  </w:style>
  <w:style w:type="paragraph" w:styleId="af1">
    <w:name w:val="Balloon Text"/>
    <w:basedOn w:val="a"/>
    <w:link w:val="af2"/>
    <w:semiHidden/>
    <w:unhideWhenUsed/>
    <w:rsid w:val="0067676D"/>
    <w:rPr>
      <w:rFonts w:ascii="Tahoma" w:hAnsi="Tahoma"/>
      <w:sz w:val="16"/>
      <w:szCs w:val="16"/>
      <w:lang w:val="x-none"/>
    </w:rPr>
  </w:style>
  <w:style w:type="character" w:customStyle="1" w:styleId="af2">
    <w:name w:val="Изнесен текст Знак"/>
    <w:link w:val="af1"/>
    <w:uiPriority w:val="99"/>
    <w:semiHidden/>
    <w:rsid w:val="0067676D"/>
    <w:rPr>
      <w:rFonts w:ascii="Tahoma" w:hAnsi="Tahoma" w:cs="Tahoma"/>
      <w:sz w:val="16"/>
      <w:szCs w:val="16"/>
      <w:lang w:eastAsia="en-US"/>
    </w:rPr>
  </w:style>
  <w:style w:type="character" w:customStyle="1" w:styleId="10">
    <w:name w:val="Заглавие 1 Знак"/>
    <w:link w:val="1"/>
    <w:locked/>
    <w:rsid w:val="00136B18"/>
    <w:rPr>
      <w:b/>
      <w:sz w:val="40"/>
      <w:lang w:val="bg-BG" w:eastAsia="en-US" w:bidi="ar-SA"/>
    </w:rPr>
  </w:style>
  <w:style w:type="paragraph" w:styleId="af3">
    <w:name w:val="Document Map"/>
    <w:basedOn w:val="a"/>
    <w:semiHidden/>
    <w:rsid w:val="00136B18"/>
    <w:pPr>
      <w:shd w:val="clear" w:color="auto" w:fill="000080"/>
    </w:pPr>
    <w:rPr>
      <w:rFonts w:ascii="Tahoma" w:hAnsi="Tahoma" w:cs="Tahoma"/>
    </w:rPr>
  </w:style>
  <w:style w:type="character" w:styleId="af4">
    <w:name w:val="Unresolved Mention"/>
    <w:basedOn w:val="a0"/>
    <w:uiPriority w:val="99"/>
    <w:semiHidden/>
    <w:unhideWhenUsed/>
    <w:rsid w:val="00A729A6"/>
    <w:rPr>
      <w:color w:val="605E5C"/>
      <w:shd w:val="clear" w:color="auto" w:fill="E1DFDD"/>
    </w:rPr>
  </w:style>
  <w:style w:type="numbering" w:customStyle="1" w:styleId="12">
    <w:name w:val="Без списък1"/>
    <w:next w:val="a2"/>
    <w:uiPriority w:val="99"/>
    <w:semiHidden/>
    <w:rsid w:val="00664404"/>
  </w:style>
  <w:style w:type="character" w:customStyle="1" w:styleId="20">
    <w:name w:val="Заглавие 2 Знак"/>
    <w:link w:val="2"/>
    <w:rsid w:val="00664404"/>
    <w:rPr>
      <w:b/>
      <w:sz w:val="36"/>
      <w:lang w:eastAsia="en-US"/>
    </w:rPr>
  </w:style>
  <w:style w:type="character" w:customStyle="1" w:styleId="60">
    <w:name w:val="Заглавие 6 Знак"/>
    <w:link w:val="6"/>
    <w:rsid w:val="00664404"/>
    <w:rPr>
      <w:b/>
      <w:u w:val="single"/>
      <w:lang w:eastAsia="en-US"/>
    </w:rPr>
  </w:style>
  <w:style w:type="paragraph" w:customStyle="1" w:styleId="Char1">
    <w:name w:val="Char1"/>
    <w:basedOn w:val="a"/>
    <w:autoRedefine/>
    <w:rsid w:val="00664404"/>
    <w:pPr>
      <w:spacing w:after="120"/>
    </w:pPr>
    <w:rPr>
      <w:rFonts w:ascii="Futura Bk" w:hAnsi="Futura Bk"/>
      <w:szCs w:val="24"/>
      <w:lang w:val="en-US" w:eastAsia="pl-PL"/>
    </w:rPr>
  </w:style>
  <w:style w:type="character" w:customStyle="1" w:styleId="a6">
    <w:name w:val="Основен текст Знак"/>
    <w:link w:val="a5"/>
    <w:rsid w:val="00664404"/>
    <w:rPr>
      <w:sz w:val="24"/>
      <w:lang w:eastAsia="en-US"/>
    </w:rPr>
  </w:style>
  <w:style w:type="character" w:customStyle="1" w:styleId="31">
    <w:name w:val="Основен текст 3 Знак"/>
    <w:link w:val="30"/>
    <w:rsid w:val="00664404"/>
    <w:rPr>
      <w:sz w:val="24"/>
      <w:lang w:eastAsia="en-US"/>
    </w:rPr>
  </w:style>
  <w:style w:type="paragraph" w:customStyle="1" w:styleId="FR2">
    <w:name w:val="FR2"/>
    <w:rsid w:val="00664404"/>
    <w:pPr>
      <w:widowControl w:val="0"/>
      <w:spacing w:before="440"/>
      <w:jc w:val="both"/>
    </w:pPr>
    <w:rPr>
      <w:rFonts w:ascii="Arial Narrow" w:hAnsi="Arial Narrow"/>
      <w:sz w:val="36"/>
      <w:lang w:eastAsia="en-US"/>
    </w:rPr>
  </w:style>
  <w:style w:type="paragraph" w:styleId="22">
    <w:name w:val="Body Text 2"/>
    <w:basedOn w:val="a"/>
    <w:link w:val="23"/>
    <w:rsid w:val="00664404"/>
    <w:pPr>
      <w:jc w:val="center"/>
    </w:pPr>
    <w:rPr>
      <w:sz w:val="28"/>
      <w:szCs w:val="24"/>
    </w:rPr>
  </w:style>
  <w:style w:type="character" w:customStyle="1" w:styleId="23">
    <w:name w:val="Основен текст 2 Знак"/>
    <w:basedOn w:val="a0"/>
    <w:link w:val="22"/>
    <w:rsid w:val="00664404"/>
    <w:rPr>
      <w:sz w:val="28"/>
      <w:szCs w:val="24"/>
      <w:lang w:eastAsia="en-US"/>
    </w:rPr>
  </w:style>
  <w:style w:type="paragraph" w:customStyle="1" w:styleId="style0">
    <w:name w:val="style0"/>
    <w:basedOn w:val="a"/>
    <w:rsid w:val="00664404"/>
    <w:pPr>
      <w:ind w:firstLine="1200"/>
      <w:jc w:val="both"/>
    </w:pPr>
    <w:rPr>
      <w:sz w:val="24"/>
      <w:szCs w:val="24"/>
      <w:lang w:eastAsia="bg-BG"/>
    </w:rPr>
  </w:style>
  <w:style w:type="paragraph" w:customStyle="1" w:styleId="af5">
    <w:name w:val="Знак"/>
    <w:basedOn w:val="a"/>
    <w:rsid w:val="00664404"/>
    <w:pPr>
      <w:tabs>
        <w:tab w:val="left" w:pos="709"/>
      </w:tabs>
    </w:pPr>
    <w:rPr>
      <w:rFonts w:ascii="Tahoma" w:hAnsi="Tahoma"/>
      <w:sz w:val="24"/>
      <w:szCs w:val="24"/>
      <w:lang w:val="pl-PL" w:eastAsia="pl-PL"/>
    </w:rPr>
  </w:style>
  <w:style w:type="character" w:customStyle="1" w:styleId="a4">
    <w:name w:val="Основен текст с отстъп Знак"/>
    <w:link w:val="a3"/>
    <w:rsid w:val="00664404"/>
    <w:rPr>
      <w:sz w:val="22"/>
      <w:lang w:eastAsia="en-US"/>
    </w:rPr>
  </w:style>
  <w:style w:type="paragraph" w:customStyle="1" w:styleId="13">
    <w:name w:val="Знак1"/>
    <w:basedOn w:val="a"/>
    <w:rsid w:val="00664404"/>
    <w:pPr>
      <w:tabs>
        <w:tab w:val="left" w:pos="709"/>
      </w:tabs>
    </w:pPr>
    <w:rPr>
      <w:rFonts w:ascii="Tahoma" w:hAnsi="Tahoma"/>
      <w:sz w:val="24"/>
      <w:szCs w:val="24"/>
      <w:lang w:val="pl-PL" w:eastAsia="pl-PL"/>
    </w:rPr>
  </w:style>
  <w:style w:type="paragraph" w:customStyle="1" w:styleId="Char10">
    <w:name w:val="Char1"/>
    <w:basedOn w:val="a"/>
    <w:link w:val="Char1Char"/>
    <w:rsid w:val="00664404"/>
    <w:pPr>
      <w:tabs>
        <w:tab w:val="left" w:pos="709"/>
      </w:tabs>
    </w:pPr>
    <w:rPr>
      <w:rFonts w:ascii="Tahoma" w:hAnsi="Tahoma"/>
      <w:sz w:val="24"/>
      <w:szCs w:val="24"/>
      <w:lang w:val="pl-PL" w:eastAsia="pl-PL"/>
    </w:rPr>
  </w:style>
  <w:style w:type="character" w:customStyle="1" w:styleId="Char1Char">
    <w:name w:val="Char1 Char"/>
    <w:link w:val="Char10"/>
    <w:rsid w:val="00664404"/>
    <w:rPr>
      <w:rFonts w:ascii="Tahoma" w:hAnsi="Tahoma"/>
      <w:sz w:val="24"/>
      <w:szCs w:val="24"/>
      <w:lang w:val="pl-PL" w:eastAsia="pl-PL"/>
    </w:rPr>
  </w:style>
  <w:style w:type="paragraph" w:customStyle="1" w:styleId="tigrseq">
    <w:name w:val="tigrseq"/>
    <w:basedOn w:val="a"/>
    <w:rsid w:val="00664404"/>
    <w:pPr>
      <w:spacing w:before="100" w:beforeAutospacing="1" w:after="100" w:afterAutospacing="1"/>
    </w:pPr>
    <w:rPr>
      <w:sz w:val="24"/>
      <w:szCs w:val="24"/>
      <w:lang w:eastAsia="bg-BG"/>
    </w:rPr>
  </w:style>
  <w:style w:type="character" w:customStyle="1" w:styleId="nomark">
    <w:name w:val="nomark"/>
    <w:basedOn w:val="a0"/>
    <w:rsid w:val="00664404"/>
  </w:style>
  <w:style w:type="character" w:customStyle="1" w:styleId="timark">
    <w:name w:val="timark"/>
    <w:basedOn w:val="a0"/>
    <w:rsid w:val="00664404"/>
  </w:style>
  <w:style w:type="paragraph" w:styleId="af6">
    <w:name w:val="Normal (Web)"/>
    <w:basedOn w:val="a"/>
    <w:rsid w:val="00664404"/>
    <w:pPr>
      <w:spacing w:before="100" w:beforeAutospacing="1" w:after="100" w:afterAutospacing="1"/>
    </w:pPr>
    <w:rPr>
      <w:sz w:val="24"/>
      <w:szCs w:val="24"/>
      <w:lang w:eastAsia="bg-BG"/>
    </w:rPr>
  </w:style>
  <w:style w:type="paragraph" w:customStyle="1" w:styleId="addr">
    <w:name w:val="addr"/>
    <w:basedOn w:val="a"/>
    <w:rsid w:val="00664404"/>
    <w:pPr>
      <w:spacing w:before="100" w:beforeAutospacing="1" w:after="100" w:afterAutospacing="1"/>
    </w:pPr>
    <w:rPr>
      <w:sz w:val="24"/>
      <w:szCs w:val="24"/>
      <w:lang w:eastAsia="bg-BG"/>
    </w:rPr>
  </w:style>
  <w:style w:type="character" w:customStyle="1" w:styleId="33">
    <w:name w:val="Основен текст с отстъп 3 Знак"/>
    <w:link w:val="32"/>
    <w:rsid w:val="00664404"/>
    <w:rPr>
      <w:b/>
      <w:sz w:val="24"/>
      <w:lang w:eastAsia="en-US"/>
    </w:rPr>
  </w:style>
  <w:style w:type="character" w:customStyle="1" w:styleId="a8">
    <w:name w:val="Подзаглавие Знак"/>
    <w:link w:val="a7"/>
    <w:uiPriority w:val="99"/>
    <w:rsid w:val="00664404"/>
    <w:rPr>
      <w:i/>
      <w:sz w:val="16"/>
      <w:lang w:eastAsia="en-US"/>
    </w:rPr>
  </w:style>
  <w:style w:type="character" w:customStyle="1" w:styleId="FR3Char">
    <w:name w:val="FR3 Char"/>
    <w:link w:val="FR3"/>
    <w:rsid w:val="00664404"/>
    <w:rPr>
      <w:rFonts w:ascii="Arial" w:hAnsi="Arial"/>
      <w:b/>
      <w:sz w:val="44"/>
      <w:lang w:eastAsia="en-US"/>
    </w:rPr>
  </w:style>
  <w:style w:type="table" w:styleId="af7">
    <w:name w:val="Table Grid"/>
    <w:basedOn w:val="a1"/>
    <w:rsid w:val="00664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
    <w:name w:val="firstline"/>
    <w:basedOn w:val="a"/>
    <w:rsid w:val="00664404"/>
    <w:pPr>
      <w:spacing w:before="100" w:beforeAutospacing="1" w:after="100" w:afterAutospacing="1"/>
    </w:pPr>
    <w:rPr>
      <w:sz w:val="24"/>
      <w:szCs w:val="24"/>
      <w:lang w:eastAsia="bg-BG"/>
    </w:rPr>
  </w:style>
  <w:style w:type="paragraph" w:styleId="z-">
    <w:name w:val="HTML Top of Form"/>
    <w:basedOn w:val="a"/>
    <w:next w:val="a"/>
    <w:link w:val="z-0"/>
    <w:hidden/>
    <w:uiPriority w:val="99"/>
    <w:rsid w:val="00664404"/>
    <w:pPr>
      <w:pBdr>
        <w:bottom w:val="single" w:sz="6" w:space="1" w:color="auto"/>
      </w:pBdr>
      <w:jc w:val="center"/>
    </w:pPr>
    <w:rPr>
      <w:rFonts w:ascii="Arial" w:hAnsi="Arial"/>
      <w:vanish/>
      <w:sz w:val="16"/>
      <w:szCs w:val="16"/>
      <w:lang w:val="x-none" w:eastAsia="x-none"/>
    </w:rPr>
  </w:style>
  <w:style w:type="character" w:customStyle="1" w:styleId="z-0">
    <w:name w:val="z-Начало формуляр Знак"/>
    <w:basedOn w:val="a0"/>
    <w:link w:val="z-"/>
    <w:uiPriority w:val="99"/>
    <w:rsid w:val="00664404"/>
    <w:rPr>
      <w:rFonts w:ascii="Arial" w:hAnsi="Arial"/>
      <w:vanish/>
      <w:sz w:val="16"/>
      <w:szCs w:val="16"/>
      <w:lang w:val="x-none" w:eastAsia="x-none"/>
    </w:rPr>
  </w:style>
  <w:style w:type="paragraph" w:styleId="z-1">
    <w:name w:val="HTML Bottom of Form"/>
    <w:basedOn w:val="a"/>
    <w:next w:val="a"/>
    <w:link w:val="z-2"/>
    <w:hidden/>
    <w:uiPriority w:val="99"/>
    <w:rsid w:val="00664404"/>
    <w:pPr>
      <w:pBdr>
        <w:top w:val="single" w:sz="6" w:space="1" w:color="auto"/>
      </w:pBdr>
      <w:jc w:val="center"/>
    </w:pPr>
    <w:rPr>
      <w:rFonts w:ascii="Arial" w:hAnsi="Arial"/>
      <w:vanish/>
      <w:sz w:val="16"/>
      <w:szCs w:val="16"/>
      <w:lang w:val="x-none" w:eastAsia="x-none"/>
    </w:rPr>
  </w:style>
  <w:style w:type="character" w:customStyle="1" w:styleId="z-2">
    <w:name w:val="z-Край формуляр Знак"/>
    <w:basedOn w:val="a0"/>
    <w:link w:val="z-1"/>
    <w:uiPriority w:val="99"/>
    <w:rsid w:val="00664404"/>
    <w:rPr>
      <w:rFonts w:ascii="Arial" w:hAnsi="Arial"/>
      <w:vanish/>
      <w:sz w:val="16"/>
      <w:szCs w:val="16"/>
      <w:lang w:val="x-none" w:eastAsia="x-none"/>
    </w:rPr>
  </w:style>
  <w:style w:type="character" w:customStyle="1" w:styleId="apple-converted-space">
    <w:name w:val="apple-converted-space"/>
    <w:basedOn w:val="a0"/>
    <w:rsid w:val="00664404"/>
  </w:style>
  <w:style w:type="paragraph" w:styleId="af8">
    <w:name w:val="List Paragraph"/>
    <w:basedOn w:val="a"/>
    <w:uiPriority w:val="34"/>
    <w:qFormat/>
    <w:rsid w:val="00664404"/>
    <w:pPr>
      <w:spacing w:after="200" w:line="276" w:lineRule="auto"/>
      <w:ind w:left="720"/>
      <w:contextualSpacing/>
    </w:pPr>
    <w:rPr>
      <w:rFonts w:ascii="Calibri" w:eastAsia="PMingLiU" w:hAnsi="Calibri"/>
      <w:sz w:val="22"/>
      <w:szCs w:val="22"/>
      <w:lang w:eastAsia="zh-TW"/>
    </w:rPr>
  </w:style>
  <w:style w:type="character" w:styleId="af9">
    <w:name w:val="FollowedHyperlink"/>
    <w:rsid w:val="0066440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1513301">
      <w:bodyDiv w:val="1"/>
      <w:marLeft w:val="0"/>
      <w:marRight w:val="0"/>
      <w:marTop w:val="0"/>
      <w:marBottom w:val="0"/>
      <w:divBdr>
        <w:top w:val="none" w:sz="0" w:space="0" w:color="auto"/>
        <w:left w:val="none" w:sz="0" w:space="0" w:color="auto"/>
        <w:bottom w:val="none" w:sz="0" w:space="0" w:color="auto"/>
        <w:right w:val="none" w:sz="0" w:space="0" w:color="auto"/>
      </w:divBdr>
    </w:div>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 w:id="131210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lstopolovgrad.uidp-sliven.com"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85AAD-A5B1-4ED2-A188-5A825E26F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2022</Characters>
  <Application>Microsoft Office Word</Application>
  <DocSecurity>0</DocSecurity>
  <Lines>16</Lines>
  <Paragraphs>4</Paragraphs>
  <ScaleCrop>false</ScaleCrop>
  <HeadingPairs>
    <vt:vector size="2" baseType="variant">
      <vt:variant>
        <vt:lpstr>Заглавие</vt:lpstr>
      </vt:variant>
      <vt:variant>
        <vt:i4>1</vt:i4>
      </vt:variant>
    </vt:vector>
  </HeadingPairs>
  <TitlesOfParts>
    <vt:vector size="1" baseType="lpstr">
      <vt:lpstr>Утвърдил:</vt:lpstr>
    </vt:vector>
  </TitlesOfParts>
  <Company/>
  <LinksUpToDate>false</LinksUpToDate>
  <CharactersWithSpaces>2372</CharactersWithSpaces>
  <SharedDoc>false</SharedDoc>
  <HLinks>
    <vt:vector size="6" baseType="variant">
      <vt:variant>
        <vt:i4>7536754</vt:i4>
      </vt:variant>
      <vt:variant>
        <vt:i4>0</vt:i4>
      </vt:variant>
      <vt:variant>
        <vt:i4>0</vt:i4>
      </vt:variant>
      <vt:variant>
        <vt:i4>5</vt:i4>
      </vt:variant>
      <vt:variant>
        <vt:lpwstr>http://www.dlstopolovgrad.uidp-sliven.com/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subject/>
  <dc:creator>dd</dc:creator>
  <cp:keywords/>
  <cp:lastModifiedBy>simeon simeonov</cp:lastModifiedBy>
  <cp:revision>3</cp:revision>
  <cp:lastPrinted>2019-07-15T11:36:00Z</cp:lastPrinted>
  <dcterms:created xsi:type="dcterms:W3CDTF">2020-04-02T12:39:00Z</dcterms:created>
  <dcterms:modified xsi:type="dcterms:W3CDTF">2020-04-02T12:40:00Z</dcterms:modified>
</cp:coreProperties>
</file>